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Andad en el Espíritu</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Un Estudio Bíblico de la Persona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y la obra del Espíritu Santo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Instituto Bíblico Reformado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T5</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Esteban De Vries</w:t>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pgSz w:w="12240" w:h="15840"/>
          <w:pgMar w:top="1080" w:right="1440" w:bottom="1080" w:left="1440" w:header="1008" w:footer="72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 </w:t>
      </w:r>
      <w:r w:rsidRPr="006E3ACE">
        <w:rPr>
          <w:rFonts w:ascii="Arial" w:eastAsia="Times New Roman" w:hAnsi="Arial" w:cs="Arial"/>
          <w:b/>
          <w:bCs/>
          <w:sz w:val="24"/>
          <w:szCs w:val="24"/>
          <w:lang w:val="es-ES_tradnl" w:eastAsia="es-CO"/>
        </w:rPr>
        <w:t>Bosquejo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Introducción: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I.  Una Teología del Espíritu Santo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       A.  La Trinidad: La relación del Espíritu con el Padre y con el Hijo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      B.  El Antiguo Testamento:</w:t>
      </w: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1.  Su Papel en la Creación: El Espíritu como el origen de vida</w:t>
      </w: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2.  Su Papel en la Dirección del Pueblo de Dios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      C.  El Nuevo Testamento:</w:t>
      </w: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1.  Creación: Aplicación de la obra redentora de Cristo - nueva vida</w:t>
      </w: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a.  Ordo salutis</w:t>
      </w: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b.  Fruto del Espíritu</w:t>
      </w: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2.  Dirección: Presencia permanente de Dios para guiar la Iglesia de Cristo </w:t>
      </w: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a.  El Espíritu y la Palabra de Dios</w:t>
      </w: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b.  Los Dones del Espíritu</w:t>
      </w: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II.  Una Respuesta Reformada a la Doctrina Pentecostal: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A.  Segundo Bautismo - Doctrina y Respuesta</w:t>
      </w: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B.  Bajo condiciones estrictas - Doctrina y Respuesta</w:t>
      </w: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C.  La Evidencia Inicial - Doctrina y Respuesta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III.  Una Palabra de Agradecimiento al Movimiento Pentecostal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      A.  El Espíritu Santo: Dirigente de un Movimiento Misionero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     B.  El Espíritu Santo: Consolador y Amigo Nuestro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     C.  El Espíritu Santo: Presente en la Adoración del Pueblo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Conclusión: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Andad en el Espíritu</w:t>
      </w:r>
      <w:r w:rsidRPr="006E3ACE">
        <w:rPr>
          <w:rFonts w:ascii="Arial" w:eastAsia="Times New Roman" w:hAnsi="Arial" w:cs="Arial"/>
          <w:sz w:val="24"/>
          <w:szCs w:val="24"/>
          <w:lang w:val="es-ES_tradnl" w:eastAsia="es-CO"/>
        </w:rPr>
        <w:sym w:font="WP TypographicSymbols" w:char="0040"/>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1008" w:footer="720" w:gutter="0"/>
          <w:pgNumType w:start="1"/>
          <w:cols w:space="720"/>
        </w:sect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lastRenderedPageBreak/>
        <w:t>Introducción:</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Hay dos elementos que caracterizan el ministerio del Espíritu Santo en la revelación bíblica.  Estos dos elementos son: la creación de nueva vida y la dirección del pueblo de Dios.  Nosotros encontramos al Espíritu en Génesis y en Hechos (el </w:t>
      </w:r>
      <w:r w:rsidRPr="006E3ACE">
        <w:rPr>
          <w:rFonts w:ascii="Arial" w:eastAsia="Times New Roman" w:hAnsi="Arial" w:cs="Arial"/>
          <w:i/>
          <w:iCs/>
          <w:sz w:val="24"/>
          <w:szCs w:val="24"/>
          <w:lang w:val="es-ES_tradnl" w:eastAsia="es-CO"/>
        </w:rPr>
        <w:t>génesis</w:t>
      </w:r>
      <w:r w:rsidRPr="006E3ACE">
        <w:rPr>
          <w:rFonts w:ascii="Arial" w:eastAsia="Times New Roman" w:hAnsi="Arial" w:cs="Arial"/>
          <w:sz w:val="24"/>
          <w:szCs w:val="24"/>
          <w:lang w:val="es-ES_tradnl" w:eastAsia="es-CO"/>
        </w:rPr>
        <w:t xml:space="preserve"> de la iglesia) generando nueva vida.  Génesis 1:2 nos habla de la presencia del Espíritu en el principio, y Génesis 2:7 nos describe su participación en la creación del hombre.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En Hechos, nosotros leemos del nacimiento de la iglesia.  Jesucristo derramó su Espíritu y así dio nueva vida a un pequeño grupo de personas.  Esta nueva vida se ha multiplicado y extendido por toda parte de la tierra donde la iglesia ha ido predicando la buena nueva de Jesucristo.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Pero el Espíritu no está activo solamente en la generación de vida, sino también en la dirección de la misma.  Cuando el Apóstol Pablo nos dice en su carta a los Gálatas: </w:t>
      </w:r>
      <w:r w:rsidRPr="006E3ACE">
        <w:rPr>
          <w:rFonts w:ascii="Arial" w:eastAsia="Times New Roman" w:hAnsi="Arial" w:cs="Arial"/>
          <w:i/>
          <w:iCs/>
          <w:sz w:val="24"/>
          <w:szCs w:val="24"/>
          <w:lang w:val="es-ES_tradnl" w:eastAsia="es-CO"/>
        </w:rPr>
        <w:t xml:space="preserve">Andad en el Espíritu </w:t>
      </w:r>
      <w:r w:rsidRPr="006E3ACE">
        <w:rPr>
          <w:rFonts w:ascii="Arial" w:eastAsia="Times New Roman" w:hAnsi="Arial" w:cs="Arial"/>
          <w:sz w:val="24"/>
          <w:szCs w:val="24"/>
          <w:lang w:val="es-ES_tradnl" w:eastAsia="es-CO"/>
        </w:rPr>
        <w:t xml:space="preserve">(5:16), reconoce que toda la vida cristiana es un viaje.  Nosotros andamos en el Espíritu para alejarnos de </w:t>
      </w:r>
      <w:r w:rsidRPr="006E3ACE">
        <w:rPr>
          <w:rFonts w:ascii="Arial" w:eastAsia="Times New Roman" w:hAnsi="Arial" w:cs="Arial"/>
          <w:i/>
          <w:iCs/>
          <w:sz w:val="24"/>
          <w:szCs w:val="24"/>
          <w:lang w:val="es-ES_tradnl" w:eastAsia="es-CO"/>
        </w:rPr>
        <w:t>los deseos de la carne</w:t>
      </w:r>
      <w:r w:rsidRPr="006E3ACE">
        <w:rPr>
          <w:rFonts w:ascii="Arial" w:eastAsia="Times New Roman" w:hAnsi="Arial" w:cs="Arial"/>
          <w:sz w:val="24"/>
          <w:szCs w:val="24"/>
          <w:lang w:val="es-ES_tradnl" w:eastAsia="es-CO"/>
        </w:rPr>
        <w:t xml:space="preserve"> y para acercarnos a nuestro Señor y Redentor, Jesucristo.  Solamente el Espíritu de Dios nos puede llevar por este camino.  Solamente el Espíritu nos puede llevar a nuestro destino final.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El Espíritu Santo ha estado guiando al pueblo de Dios por este camino desde que Dios llamó a Abram para ser el padre del dicho pueblo (Gen 12:1).  El viaje de Abraham, de su tierra hacia la tierra prometida, nos sirve como profecía de cómo sería la vida dirigida por el Espíritu en la época del Nuevo Testamento.  Nosotros también somos llamados a dejar lo conocido y lo estático para tomar este viaje.  Bajo la dirección del Espíritu, la vida cristiana llega a ser un viaje de descubrimiento en que el Señor se nos revela y se nos manifiesta más y más cada día.  Como decía Jeremías,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w:t>
      </w:r>
      <w:r w:rsidRPr="006E3ACE">
        <w:rPr>
          <w:rFonts w:ascii="Arial" w:eastAsia="Times New Roman" w:hAnsi="Arial" w:cs="Arial"/>
          <w:i/>
          <w:iCs/>
          <w:sz w:val="24"/>
          <w:szCs w:val="24"/>
          <w:lang w:val="es-ES_tradnl" w:eastAsia="es-CO"/>
        </w:rPr>
        <w:t>.porque nunca decayeron sus misericordias.  Nuevas son cada mañana.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(Lamentaciones 3:22 y 23)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Las dos ideas, la de nueva vida y la de nueva dirección, se ven en el bien conocido pasaje de Hebreos 10:15-25.   En este pasaje el autor nos recuerda del antiguo pacto en que Dios prometió a poner sus leyes en nuestros corazones y escribirlas en nuestras mentes (Heb 10:16).  Esta promesa  señalaba la vendida del Espíritu Santo al corazón de cada creyente.  También nosotros leemos aquí de un </w:t>
      </w:r>
      <w:r w:rsidRPr="006E3ACE">
        <w:rPr>
          <w:rFonts w:ascii="Arial" w:eastAsia="Times New Roman" w:hAnsi="Arial" w:cs="Arial"/>
          <w:i/>
          <w:iCs/>
          <w:sz w:val="24"/>
          <w:szCs w:val="24"/>
          <w:lang w:val="es-ES_tradnl" w:eastAsia="es-CO"/>
        </w:rPr>
        <w:t>camino nuevo.</w:t>
      </w:r>
      <w:r w:rsidRPr="006E3ACE">
        <w:rPr>
          <w:rFonts w:ascii="Arial" w:eastAsia="Times New Roman" w:hAnsi="Arial" w:cs="Arial"/>
          <w:sz w:val="24"/>
          <w:szCs w:val="24"/>
          <w:lang w:val="es-ES_tradnl" w:eastAsia="es-CO"/>
        </w:rPr>
        <w:t xml:space="preserve">  Un camino abierto por la muerte de nuestro Señor.  Por medio de este camino - bajo la dirección y cuidado del Espíritu, podemos viajar, acercándonos a nuestro Dios y a nuestros compañeros de viaje (Hebreos 10:22-25).</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I.  Una Teología del Espíritu Santo: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A.  El Espíritu Santo y la Trinidad:</w:t>
      </w:r>
      <w:r w:rsidRPr="006E3ACE">
        <w:rPr>
          <w:rFonts w:ascii="Arial" w:eastAsia="Times New Roman" w:hAnsi="Arial" w:cs="Arial"/>
          <w:sz w:val="24"/>
          <w:szCs w:val="24"/>
          <w:lang w:val="es-ES_tradnl" w:eastAsia="es-CO"/>
        </w:rPr>
        <w:t xml:space="preserve">  En muchos sentidos es difícil hablar del la persona y la obra del Espíritu Santo sin hablar de las personas y las obras del Padre y del Hijo también.  Hablamos, en términos muy generales, del Padre y nuestra creación, del Hijo y nuestra redención y del Espíritu y nuestra santificación.  Sin embargo, la santificación que hace el Espíritu es simplemente la aplicación de gracia y nueva vida que el Señor Jesucristo nos consiguió en Calvario.  Y la dirección que nos provee el Espíritu es también una extensión de la providencia de nuestro Creador, Dios Padre.  </w:t>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A pesar de la naturaleza mixta de la obra de la Santa Trinidad, la Biblia nos enseña </w:t>
      </w:r>
      <w:r w:rsidRPr="006E3ACE">
        <w:rPr>
          <w:rFonts w:ascii="Arial" w:eastAsia="Times New Roman" w:hAnsi="Arial" w:cs="Arial"/>
          <w:sz w:val="24"/>
          <w:szCs w:val="24"/>
          <w:lang w:val="es-ES_tradnl" w:eastAsia="es-CO"/>
        </w:rPr>
        <w:lastRenderedPageBreak/>
        <w:t xml:space="preserve">claramente que el Espíritu Santo es mucho más que una fuerza o un agente que nos aplica la obra divina.  La Biblia habla del Espíritu Santo como persona distinta dentro de la Trinidad.  </w:t>
      </w:r>
      <w:r w:rsidRPr="006E3ACE">
        <w:rPr>
          <w:rFonts w:ascii="Arial" w:eastAsia="Times New Roman" w:hAnsi="Arial" w:cs="Arial"/>
          <w:i/>
          <w:iCs/>
          <w:sz w:val="24"/>
          <w:szCs w:val="24"/>
          <w:lang w:val="es-ES_tradnl" w:eastAsia="es-CO"/>
        </w:rPr>
        <w:t xml:space="preserve">El realiza actos propios de la personalidad.  Investiga, habla, testifica, ordena, revela, se empeña, crea, hace, intercede, resucita a los muertos, etc </w:t>
      </w:r>
      <w:r w:rsidRPr="006E3ACE">
        <w:rPr>
          <w:rFonts w:ascii="Arial" w:eastAsia="Times New Roman" w:hAnsi="Arial" w:cs="Arial"/>
          <w:sz w:val="24"/>
          <w:szCs w:val="24"/>
          <w:lang w:val="es-ES_tradnl" w:eastAsia="es-CO"/>
        </w:rPr>
        <w:t xml:space="preserve">(Berkhof, Teología Sistemática, p. 112)    En el Antiguo Testamento hay diferenciación, aunque no tanta como en el Nuevo Testamento, entre Dios y su Espíritu.  Ya mencionamos Génesis 1:2 donde habla de la presencia del Espíritu y se repite la misma idea en Salmo 104:30: </w:t>
      </w:r>
      <w:r w:rsidRPr="006E3ACE">
        <w:rPr>
          <w:rFonts w:ascii="Arial" w:eastAsia="Times New Roman" w:hAnsi="Arial" w:cs="Arial"/>
          <w:i/>
          <w:iCs/>
          <w:sz w:val="24"/>
          <w:szCs w:val="24"/>
          <w:lang w:val="es-ES_tradnl" w:eastAsia="es-CO"/>
        </w:rPr>
        <w:t xml:space="preserve">Envías tu Espíritu, son creados, y renuevas la faz de la tierra. </w:t>
      </w:r>
      <w:r w:rsidRPr="006E3ACE">
        <w:rPr>
          <w:rFonts w:ascii="Arial" w:eastAsia="Times New Roman" w:hAnsi="Arial" w:cs="Arial"/>
          <w:sz w:val="24"/>
          <w:szCs w:val="24"/>
          <w:lang w:val="es-ES_tradnl" w:eastAsia="es-CO"/>
        </w:rPr>
        <w:t xml:space="preserve">  Aquí citamos solamente un pasaje más, esta vez del Nuevo Testamento, para echar el fundamento en cuanto a la relación entre Jesús y el Espíritu.  Juan 16: 13 y 14 dice:</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Pero cuando venga el Espíritu de Verdad El os guiará a toda la verdad porque no hablará por su propia cuenta sino hablará todo lo que oyere, y os hará saber las cosas que habrán de venir.  El me glorificará porque tomará de lo mío, y os lo hará saber.</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El Espíritu Santo procede del Padre y del Hijo.  En el estudio </w:t>
      </w:r>
      <w:r w:rsidRPr="006E3ACE">
        <w:rPr>
          <w:rFonts w:ascii="Arial" w:eastAsia="Times New Roman" w:hAnsi="Arial" w:cs="Arial"/>
          <w:b/>
          <w:bCs/>
          <w:sz w:val="24"/>
          <w:szCs w:val="24"/>
          <w:lang w:val="es-ES_tradnl" w:eastAsia="es-CO"/>
        </w:rPr>
        <w:t>Jesucristo Nuestro Amado Señor,</w:t>
      </w:r>
      <w:r w:rsidRPr="006E3ACE">
        <w:rPr>
          <w:rFonts w:ascii="Arial" w:eastAsia="Times New Roman" w:hAnsi="Arial" w:cs="Arial"/>
          <w:sz w:val="24"/>
          <w:szCs w:val="24"/>
          <w:lang w:val="es-ES_tradnl" w:eastAsia="es-CO"/>
        </w:rPr>
        <w:t xml:space="preserve"> nosotros vimos que desde el Sínodo de Toledo en 589, la iglesia ha aceptado esta procesión (filioque) como enseñanza bíblica, basada en pasajes como Juan 15:26 y el citado arriba.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Cuáles son los dos elementos que caracterizan el ministerio del Espíritu Santo?</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_1)_______________________________________________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_2)______________________________________________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2.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Por qué elegimos solamente estos dos?</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w:t>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3.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Por qué dijimos que es difícil hablar del Espíritu sin hablar del Padre y del Hijo?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lastRenderedPageBreak/>
        <w:t>B.  El Espíritu Santo en el Antiguo Testamento:</w:t>
      </w:r>
      <w:r w:rsidRPr="006E3ACE">
        <w:rPr>
          <w:rFonts w:ascii="Arial" w:eastAsia="Times New Roman" w:hAnsi="Arial" w:cs="Arial"/>
          <w:sz w:val="24"/>
          <w:szCs w:val="24"/>
          <w:lang w:val="es-ES_tradnl" w:eastAsia="es-CO"/>
        </w:rPr>
        <w:t xml:space="preserve">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1.  Su Papel en la Creación de Vida:</w:t>
      </w:r>
      <w:r w:rsidRPr="006E3ACE">
        <w:rPr>
          <w:rFonts w:ascii="Arial" w:eastAsia="Times New Roman" w:hAnsi="Arial" w:cs="Arial"/>
          <w:sz w:val="24"/>
          <w:szCs w:val="24"/>
          <w:lang w:val="es-ES_tradnl" w:eastAsia="es-CO"/>
        </w:rPr>
        <w:t xml:space="preserve"> Nosotros hemos visto la presencia del Espíritu en la creación del mundo.  Referimos también a Génesis 2:7 que habla de la creación del hombre.  Si usted leyó este pasaje, es posible que quedara con algunas preguntas al respecto.  El pasaje dice:</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Entonces Jehová Dios formó al hombre del polvo de la tierra, y sopló en su nariz aliento de vida, y fue el hombre un ser viviente.</w:t>
      </w: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Quizá usted notó que la palabra </w:t>
      </w:r>
      <w:r w:rsidRPr="006E3ACE">
        <w:rPr>
          <w:rFonts w:ascii="Arial" w:eastAsia="Times New Roman" w:hAnsi="Arial" w:cs="Arial"/>
          <w:i/>
          <w:iCs/>
          <w:sz w:val="24"/>
          <w:szCs w:val="24"/>
          <w:lang w:val="es-ES_tradnl" w:eastAsia="es-CO"/>
        </w:rPr>
        <w:t xml:space="preserve">espíritu </w:t>
      </w:r>
      <w:r w:rsidRPr="006E3ACE">
        <w:rPr>
          <w:rFonts w:ascii="Arial" w:eastAsia="Times New Roman" w:hAnsi="Arial" w:cs="Arial"/>
          <w:sz w:val="24"/>
          <w:szCs w:val="24"/>
          <w:lang w:val="es-ES_tradnl" w:eastAsia="es-CO"/>
        </w:rPr>
        <w:t xml:space="preserve">no se encuentra en este pasaje.  Pero las palabras </w:t>
      </w:r>
      <w:r w:rsidRPr="006E3ACE">
        <w:rPr>
          <w:rFonts w:ascii="Arial" w:eastAsia="Times New Roman" w:hAnsi="Arial" w:cs="Arial"/>
          <w:i/>
          <w:iCs/>
          <w:sz w:val="24"/>
          <w:szCs w:val="24"/>
          <w:lang w:val="es-ES_tradnl" w:eastAsia="es-CO"/>
        </w:rPr>
        <w:t xml:space="preserve">aliento </w:t>
      </w:r>
      <w:r w:rsidRPr="006E3ACE">
        <w:rPr>
          <w:rFonts w:ascii="Arial" w:eastAsia="Times New Roman" w:hAnsi="Arial" w:cs="Arial"/>
          <w:sz w:val="24"/>
          <w:szCs w:val="24"/>
          <w:lang w:val="es-ES_tradnl" w:eastAsia="es-CO"/>
        </w:rPr>
        <w:t xml:space="preserve">y </w:t>
      </w:r>
      <w:r w:rsidRPr="006E3ACE">
        <w:rPr>
          <w:rFonts w:ascii="Arial" w:eastAsia="Times New Roman" w:hAnsi="Arial" w:cs="Arial"/>
          <w:i/>
          <w:iCs/>
          <w:sz w:val="24"/>
          <w:szCs w:val="24"/>
          <w:lang w:val="es-ES_tradnl" w:eastAsia="es-CO"/>
        </w:rPr>
        <w:t xml:space="preserve">espíritu </w:t>
      </w:r>
      <w:r w:rsidRPr="006E3ACE">
        <w:rPr>
          <w:rFonts w:ascii="Arial" w:eastAsia="Times New Roman" w:hAnsi="Arial" w:cs="Arial"/>
          <w:sz w:val="24"/>
          <w:szCs w:val="24"/>
          <w:lang w:val="es-ES_tradnl" w:eastAsia="es-CO"/>
        </w:rPr>
        <w:t xml:space="preserve">son íntimamente relacionadas en el Antiguo Testamento.  En el Hebreo la palabra </w:t>
      </w:r>
      <w:r w:rsidRPr="006E3ACE">
        <w:rPr>
          <w:rFonts w:ascii="Arial" w:eastAsia="Times New Roman" w:hAnsi="Arial" w:cs="Arial"/>
          <w:i/>
          <w:iCs/>
          <w:sz w:val="24"/>
          <w:szCs w:val="24"/>
          <w:lang w:val="es-ES_tradnl" w:eastAsia="es-CO"/>
        </w:rPr>
        <w:t xml:space="preserve">ruah </w:t>
      </w:r>
      <w:r w:rsidRPr="006E3ACE">
        <w:rPr>
          <w:rFonts w:ascii="Arial" w:eastAsia="Times New Roman" w:hAnsi="Arial" w:cs="Arial"/>
          <w:sz w:val="24"/>
          <w:szCs w:val="24"/>
          <w:lang w:val="es-ES_tradnl" w:eastAsia="es-CO"/>
        </w:rPr>
        <w:t xml:space="preserve">  (y, a veces, </w:t>
      </w:r>
      <w:r w:rsidRPr="006E3ACE">
        <w:rPr>
          <w:rFonts w:ascii="Arial" w:eastAsia="Times New Roman" w:hAnsi="Arial" w:cs="Arial"/>
          <w:i/>
          <w:iCs/>
          <w:sz w:val="24"/>
          <w:szCs w:val="24"/>
          <w:lang w:val="es-ES_tradnl" w:eastAsia="es-CO"/>
        </w:rPr>
        <w:t>nepesh</w:t>
      </w:r>
      <w:r w:rsidRPr="006E3ACE">
        <w:rPr>
          <w:rFonts w:ascii="Arial" w:eastAsia="Times New Roman" w:hAnsi="Arial" w:cs="Arial"/>
          <w:sz w:val="24"/>
          <w:szCs w:val="24"/>
          <w:lang w:val="es-ES_tradnl" w:eastAsia="es-CO"/>
        </w:rPr>
        <w:t xml:space="preserve">) puede significar ambas palabras - y más.  </w:t>
      </w:r>
      <w:r w:rsidRPr="006E3ACE">
        <w:rPr>
          <w:rFonts w:ascii="Arial" w:eastAsia="Times New Roman" w:hAnsi="Arial" w:cs="Arial"/>
          <w:i/>
          <w:iCs/>
          <w:sz w:val="24"/>
          <w:szCs w:val="24"/>
          <w:lang w:val="es-ES_tradnl" w:eastAsia="es-CO"/>
        </w:rPr>
        <w:t>Viento, aliento, mente, espíritu y alma</w:t>
      </w:r>
      <w:r w:rsidRPr="006E3ACE">
        <w:rPr>
          <w:rFonts w:ascii="Arial" w:eastAsia="Times New Roman" w:hAnsi="Arial" w:cs="Arial"/>
          <w:sz w:val="24"/>
          <w:szCs w:val="24"/>
          <w:lang w:val="es-ES_tradnl" w:eastAsia="es-CO"/>
        </w:rPr>
        <w:t xml:space="preserve"> están entre los significados posibles de la palabra </w:t>
      </w:r>
      <w:r w:rsidRPr="006E3ACE">
        <w:rPr>
          <w:rFonts w:ascii="Arial" w:eastAsia="Times New Roman" w:hAnsi="Arial" w:cs="Arial"/>
          <w:i/>
          <w:iCs/>
          <w:sz w:val="24"/>
          <w:szCs w:val="24"/>
          <w:lang w:val="es-ES_tradnl" w:eastAsia="es-CO"/>
        </w:rPr>
        <w:t xml:space="preserve">ruah.  </w:t>
      </w:r>
      <w:r w:rsidRPr="006E3ACE">
        <w:rPr>
          <w:rFonts w:ascii="Arial" w:eastAsia="Times New Roman" w:hAnsi="Arial" w:cs="Arial"/>
          <w:sz w:val="24"/>
          <w:szCs w:val="24"/>
          <w:lang w:val="es-ES_tradnl" w:eastAsia="es-CO"/>
        </w:rPr>
        <w:t xml:space="preserve">Por esto, cuando la Biblia habla del aliento de Dios, está hablando de mucho más que el aire que exhala Dios cuando respira.  Y, en el caso de Génesis 2:7 (y muchos otros) está hablado de una fuerza de vida propiamente divina.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En cuanto al </w:t>
      </w:r>
      <w:r w:rsidRPr="006E3ACE">
        <w:rPr>
          <w:rFonts w:ascii="Arial" w:eastAsia="Times New Roman" w:hAnsi="Arial" w:cs="Arial"/>
          <w:i/>
          <w:iCs/>
          <w:sz w:val="24"/>
          <w:szCs w:val="24"/>
          <w:lang w:val="es-ES_tradnl" w:eastAsia="es-CO"/>
        </w:rPr>
        <w:t>Espíritu de Dios</w:t>
      </w:r>
      <w:r w:rsidRPr="006E3ACE">
        <w:rPr>
          <w:rFonts w:ascii="Arial" w:eastAsia="Times New Roman" w:hAnsi="Arial" w:cs="Arial"/>
          <w:sz w:val="24"/>
          <w:szCs w:val="24"/>
          <w:lang w:val="es-ES_tradnl" w:eastAsia="es-CO"/>
        </w:rPr>
        <w:t xml:space="preserve">, es muy difícil saber cuando este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aliento divino</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llega a ser un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Espíritu</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aparte.  Obviamente, los judíos no podían, con su fuerte monoteísmo, hacer tal distinción.  Pero nosotros, leyendo el Antiguo Testamento con los lentes del Nuevo tenemos que hacerla.  Tenemos que interpretar la revelación antigua por medio de la nueva.  Aceptando así la realidad y existencia del Espíritu Santo, nosotros lo llegamos a ver en todas las partes del Antiguo Testamento también.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Específicamente, la idea de </w:t>
      </w:r>
      <w:r w:rsidRPr="006E3ACE">
        <w:rPr>
          <w:rFonts w:ascii="Arial" w:eastAsia="Times New Roman" w:hAnsi="Arial" w:cs="Arial"/>
          <w:i/>
          <w:iCs/>
          <w:sz w:val="24"/>
          <w:szCs w:val="24"/>
          <w:lang w:val="es-ES_tradnl" w:eastAsia="es-CO"/>
        </w:rPr>
        <w:t>espíritu</w:t>
      </w:r>
      <w:r w:rsidRPr="006E3ACE">
        <w:rPr>
          <w:rFonts w:ascii="Arial" w:eastAsia="Times New Roman" w:hAnsi="Arial" w:cs="Arial"/>
          <w:sz w:val="24"/>
          <w:szCs w:val="24"/>
          <w:lang w:val="es-ES_tradnl" w:eastAsia="es-CO"/>
        </w:rPr>
        <w:t xml:space="preserve"> como </w:t>
      </w:r>
      <w:r w:rsidRPr="006E3ACE">
        <w:rPr>
          <w:rFonts w:ascii="Arial" w:eastAsia="Times New Roman" w:hAnsi="Arial" w:cs="Arial"/>
          <w:i/>
          <w:iCs/>
          <w:sz w:val="24"/>
          <w:szCs w:val="24"/>
          <w:lang w:val="es-ES_tradnl" w:eastAsia="es-CO"/>
        </w:rPr>
        <w:t>aliento</w:t>
      </w:r>
      <w:r w:rsidRPr="006E3ACE">
        <w:rPr>
          <w:rFonts w:ascii="Arial" w:eastAsia="Times New Roman" w:hAnsi="Arial" w:cs="Arial"/>
          <w:sz w:val="24"/>
          <w:szCs w:val="24"/>
          <w:lang w:val="es-ES_tradnl" w:eastAsia="es-CO"/>
        </w:rPr>
        <w:t xml:space="preserve"> nos indica la relación entre el Espíritu Santo y la creación del hombre - un ser viviente.  El soplo de Dios, el aliento de Dios es, en muchos de los casos, su Espíritu.  Aquí citamos algunos de los pasajes donde queda muy clara esta relación:</w:t>
      </w:r>
    </w:p>
    <w:p w:rsidR="006E3ACE" w:rsidRPr="006E3ACE" w:rsidRDefault="006E3ACE" w:rsidP="006E3ACE">
      <w:pPr>
        <w:widowControl w:val="0"/>
        <w:autoSpaceDE w:val="0"/>
        <w:autoSpaceDN w:val="0"/>
        <w:adjustRightInd w:val="0"/>
        <w:spacing w:after="0" w:line="240" w:lineRule="auto"/>
        <w:ind w:left="450" w:right="36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450" w:right="360"/>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El espíritu de Dios me hizo, y el soplo del Omnipotente me dio vida.  Job 33:4</w:t>
      </w:r>
    </w:p>
    <w:p w:rsidR="006E3ACE" w:rsidRPr="006E3ACE" w:rsidRDefault="006E3ACE" w:rsidP="006E3ACE">
      <w:pPr>
        <w:widowControl w:val="0"/>
        <w:autoSpaceDE w:val="0"/>
        <w:autoSpaceDN w:val="0"/>
        <w:adjustRightInd w:val="0"/>
        <w:spacing w:after="0" w:line="240" w:lineRule="auto"/>
        <w:ind w:left="450" w:right="360"/>
        <w:jc w:val="both"/>
        <w:rPr>
          <w:rFonts w:ascii="Arial" w:eastAsia="Times New Roman" w:hAnsi="Arial" w:cs="Arial"/>
          <w:i/>
          <w:iCs/>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450" w:right="360"/>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Si él pusiese sobre el hombre su corazón, y recogiese así su espíritu y su aliento, toda carne perecería juntamente, y el hombre volvería al polvo.  Job 34:14-15</w:t>
      </w:r>
    </w:p>
    <w:p w:rsidR="006E3ACE" w:rsidRPr="006E3ACE" w:rsidRDefault="006E3ACE" w:rsidP="006E3ACE">
      <w:pPr>
        <w:widowControl w:val="0"/>
        <w:autoSpaceDE w:val="0"/>
        <w:autoSpaceDN w:val="0"/>
        <w:adjustRightInd w:val="0"/>
        <w:spacing w:after="0" w:line="240" w:lineRule="auto"/>
        <w:ind w:left="450" w:right="360"/>
        <w:jc w:val="both"/>
        <w:rPr>
          <w:rFonts w:ascii="Arial" w:eastAsia="Times New Roman" w:hAnsi="Arial" w:cs="Arial"/>
          <w:i/>
          <w:iCs/>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450" w:right="36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Así dice Jehová Dios, Creador de los cielos, y el que los despliega; el que extiende la tierra y sus productos; el que da aliento al pueblo que mora sobre ella, y espíritu a los que por ella andan.  Isaías 42:5</w:t>
      </w:r>
    </w:p>
    <w:p w:rsidR="006E3ACE" w:rsidRPr="006E3ACE" w:rsidRDefault="006E3ACE" w:rsidP="006E3ACE">
      <w:pPr>
        <w:widowControl w:val="0"/>
        <w:autoSpaceDE w:val="0"/>
        <w:autoSpaceDN w:val="0"/>
        <w:adjustRightInd w:val="0"/>
        <w:spacing w:after="0" w:line="240" w:lineRule="auto"/>
        <w:ind w:right="36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right="36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Dice Berkhof en su Teología Sistemática lo siguiente:</w:t>
      </w:r>
    </w:p>
    <w:p w:rsidR="006E3ACE" w:rsidRPr="006E3ACE" w:rsidRDefault="006E3ACE" w:rsidP="006E3ACE">
      <w:pPr>
        <w:widowControl w:val="0"/>
        <w:autoSpaceDE w:val="0"/>
        <w:autoSpaceDN w:val="0"/>
        <w:adjustRightInd w:val="0"/>
        <w:spacing w:after="0" w:line="240" w:lineRule="auto"/>
        <w:ind w:right="36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Con toda evidencia se desprende del Antiguo Testamento que el origen de la vida, su mantenimiento y su desarrollo dependen de la operación del Espíritu Santo.  Retirar al Espíritu significa muerte. (p. 505)</w:t>
      </w:r>
    </w:p>
    <w:p w:rsid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i/>
          <w:iCs/>
          <w:sz w:val="24"/>
          <w:szCs w:val="24"/>
          <w:lang w:val="es-ES_tradnl" w:eastAsia="es-CO"/>
        </w:rPr>
      </w:pPr>
      <w:r w:rsidRPr="006E3ACE">
        <w:rPr>
          <w:rFonts w:ascii="Arial" w:eastAsia="Times New Roman" w:hAnsi="Arial" w:cs="Arial"/>
          <w:b/>
          <w:bCs/>
          <w:sz w:val="24"/>
          <w:szCs w:val="24"/>
          <w:lang w:val="es-ES_tradnl" w:eastAsia="es-CO"/>
        </w:rPr>
        <w:lastRenderedPageBreak/>
        <w:t xml:space="preserve">2.  Su Papel en la Dirección del Pueblo de Dios: </w:t>
      </w:r>
      <w:r w:rsidRPr="006E3ACE">
        <w:rPr>
          <w:rFonts w:ascii="Arial" w:eastAsia="Times New Roman" w:hAnsi="Arial" w:cs="Arial"/>
          <w:sz w:val="24"/>
          <w:szCs w:val="24"/>
          <w:lang w:val="es-ES_tradnl" w:eastAsia="es-CO"/>
        </w:rPr>
        <w:t xml:space="preserve">El papel más obvio del Espíritu Santo en el Antiguo Testamento es el de guía para el pueblo de Israel.  Dios, a través de canales oficiales y no  oficiales, envió su Espíritu a distintas personas para dirigir, empujar, persuadir, corregir, y aun forzar a su pueblo hacia la salvación prometida. Comenzando con Abraham, Dios llevó a su gente en este viaje hacia la restauración de todas las cosas.  En el relato de Moisés y el éxodo tenemos otro ejemplo del Espíritu de Dios como conductor de la gente de Dios.   Al llegar, en el NT, a la época de salvación, la presencia del Espíritu de Dios no se limitaría a algunos de los líderes, sino estaría presente en todos los creyentes.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45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Os daré corazón nuevo, y pondré espíritu nuevo dentro de vosotros; y quitaré de vuestra cane el corazón de piedra, y os daré un corazón de carne.  Y pondré dentro de vosotros mi Espíritu, yo haré</w:t>
      </w:r>
      <w:r w:rsidRPr="006E3ACE">
        <w:rPr>
          <w:rFonts w:ascii="Arial" w:eastAsia="Times New Roman" w:hAnsi="Arial" w:cs="Arial"/>
          <w:sz w:val="24"/>
          <w:szCs w:val="24"/>
          <w:lang w:val="es-ES_tradnl" w:eastAsia="es-CO"/>
        </w:rPr>
        <w:t xml:space="preserve"> </w:t>
      </w:r>
      <w:r w:rsidRPr="006E3ACE">
        <w:rPr>
          <w:rFonts w:ascii="Arial" w:eastAsia="Times New Roman" w:hAnsi="Arial" w:cs="Arial"/>
          <w:i/>
          <w:iCs/>
          <w:sz w:val="24"/>
          <w:szCs w:val="24"/>
          <w:lang w:val="es-ES_tradnl" w:eastAsia="es-CO"/>
        </w:rPr>
        <w:t>que andéis en mis estatutos, y guardéis mis preceptos, y los pongáis por obra.</w:t>
      </w:r>
      <w:r w:rsidRPr="006E3ACE">
        <w:rPr>
          <w:rFonts w:ascii="Arial" w:eastAsia="Times New Roman" w:hAnsi="Arial" w:cs="Arial"/>
          <w:sz w:val="24"/>
          <w:szCs w:val="24"/>
          <w:lang w:val="es-ES_tradnl" w:eastAsia="es-CO"/>
        </w:rPr>
        <w:t xml:space="preserve"> (Ez 36:26 y 27)</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Pero dentro del Antiguo Testamento, Dios trabajó por medio de solamente algunas personas, ungidas y guiadas por su Espíritu.  Veremos aquí algunas de las maneras que Dios envió su Espíritu a estos líderes para guiar su pueblo.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lastRenderedPageBreak/>
        <w:t>Los Jueces:</w:t>
      </w:r>
      <w:r w:rsidRPr="006E3ACE">
        <w:rPr>
          <w:rFonts w:ascii="Arial" w:eastAsia="Times New Roman" w:hAnsi="Arial" w:cs="Arial"/>
          <w:sz w:val="24"/>
          <w:szCs w:val="24"/>
          <w:lang w:val="es-ES_tradnl" w:eastAsia="es-CO"/>
        </w:rPr>
        <w:t xml:space="preserve"> En Jueces nosotros vemos que Dios envía su Espíritu a estos líderes para salvar a su pueblo y para conducirlo en el camino de Dios.  En Jueces 3:10 leemos: </w:t>
      </w:r>
      <w:r w:rsidRPr="006E3ACE">
        <w:rPr>
          <w:rFonts w:ascii="Arial" w:eastAsia="Times New Roman" w:hAnsi="Arial" w:cs="Arial"/>
          <w:i/>
          <w:iCs/>
          <w:sz w:val="24"/>
          <w:szCs w:val="24"/>
          <w:lang w:val="es-ES_tradnl" w:eastAsia="es-CO"/>
        </w:rPr>
        <w:t>Y el Espíritu de Jehová vino sobre él (Otoniel), y juzgó a Israel, y salió a batalla....  Y reposó la tierra cuarenta años; y murió Otoniel hijo de Cenaz.</w:t>
      </w:r>
      <w:r w:rsidRPr="006E3ACE">
        <w:rPr>
          <w:rFonts w:ascii="Arial" w:eastAsia="Times New Roman" w:hAnsi="Arial" w:cs="Arial"/>
          <w:sz w:val="24"/>
          <w:szCs w:val="24"/>
          <w:lang w:val="es-ES_tradnl" w:eastAsia="es-CO"/>
        </w:rPr>
        <w:t xml:space="preserve">   Del juez Gedeón la Biblia dice; </w:t>
      </w:r>
      <w:r w:rsidRPr="006E3ACE">
        <w:rPr>
          <w:rFonts w:ascii="Arial" w:eastAsia="Times New Roman" w:hAnsi="Arial" w:cs="Arial"/>
          <w:i/>
          <w:iCs/>
          <w:sz w:val="24"/>
          <w:szCs w:val="24"/>
          <w:lang w:val="es-ES_tradnl" w:eastAsia="es-CO"/>
        </w:rPr>
        <w:t xml:space="preserve">Entonces el Espíritu de Jehová vino sobre Gedeón, y cuando éste tocó el cuerno, los abiezeritas se reunieron con él. </w:t>
      </w:r>
      <w:r w:rsidRPr="006E3ACE">
        <w:rPr>
          <w:rFonts w:ascii="Arial" w:eastAsia="Times New Roman" w:hAnsi="Arial" w:cs="Arial"/>
          <w:sz w:val="24"/>
          <w:szCs w:val="24"/>
          <w:lang w:val="es-ES_tradnl" w:eastAsia="es-CO"/>
        </w:rPr>
        <w:t>(Jueces 6:34)</w:t>
      </w:r>
      <w:r w:rsidRPr="006E3ACE">
        <w:rPr>
          <w:rFonts w:ascii="Arial" w:eastAsia="Times New Roman" w:hAnsi="Arial" w:cs="Arial"/>
          <w:i/>
          <w:iCs/>
          <w:sz w:val="24"/>
          <w:szCs w:val="24"/>
          <w:lang w:val="es-ES_tradnl" w:eastAsia="es-CO"/>
        </w:rPr>
        <w:t xml:space="preserve"> </w:t>
      </w:r>
      <w:r w:rsidRPr="006E3ACE">
        <w:rPr>
          <w:rFonts w:ascii="Arial" w:eastAsia="Times New Roman" w:hAnsi="Arial" w:cs="Arial"/>
          <w:sz w:val="24"/>
          <w:szCs w:val="24"/>
          <w:lang w:val="es-ES_tradnl" w:eastAsia="es-CO"/>
        </w:rPr>
        <w:t>Y de Sansón nosotros leemos:</w:t>
      </w:r>
      <w:r w:rsidRPr="006E3ACE">
        <w:rPr>
          <w:rFonts w:ascii="Arial" w:eastAsia="Times New Roman" w:hAnsi="Arial" w:cs="Arial"/>
          <w:i/>
          <w:iCs/>
          <w:sz w:val="24"/>
          <w:szCs w:val="24"/>
          <w:lang w:val="es-ES_tradnl" w:eastAsia="es-CO"/>
        </w:rPr>
        <w:t xml:space="preserve"> Y el Espíritu de Jehová vino sobre Sansón, quien despedazó al león como quien despedaza un cabrito... </w:t>
      </w:r>
      <w:r w:rsidRPr="006E3ACE">
        <w:rPr>
          <w:rFonts w:ascii="Arial" w:eastAsia="Times New Roman" w:hAnsi="Arial" w:cs="Arial"/>
          <w:sz w:val="24"/>
          <w:szCs w:val="24"/>
          <w:lang w:val="es-ES_tradnl" w:eastAsia="es-CO"/>
        </w:rPr>
        <w:t>(Jueces 14:6)  Por medio de su Espíritu, Dios repetidamente, sacó a su pueblo de su esclavitud.</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Los Reyes:</w:t>
      </w:r>
      <w:r w:rsidRPr="006E3ACE">
        <w:rPr>
          <w:rFonts w:ascii="Arial" w:eastAsia="Times New Roman" w:hAnsi="Arial" w:cs="Arial"/>
          <w:sz w:val="24"/>
          <w:szCs w:val="24"/>
          <w:lang w:val="es-ES_tradnl" w:eastAsia="es-CO"/>
        </w:rPr>
        <w:t xml:space="preserve"> Todos nosotros sabemos que el Rey David fue escogido y ungido por Dios para servir en este puesto.  Pero Saúl también fue ungido por el Espíritu al recibir él el llamado para servir como rey de Israel.  Después de que fue ungido por Samuel, leemos esto: </w:t>
      </w:r>
      <w:r w:rsidRPr="006E3ACE">
        <w:rPr>
          <w:rFonts w:ascii="Arial" w:eastAsia="Times New Roman" w:hAnsi="Arial" w:cs="Arial"/>
          <w:i/>
          <w:iCs/>
          <w:sz w:val="24"/>
          <w:szCs w:val="24"/>
          <w:lang w:val="es-ES_tradnl" w:eastAsia="es-CO"/>
        </w:rPr>
        <w:t xml:space="preserve">Y cuando llegaron allá al collado, he aquí la compañía de profetas que venía a encontrarse con él; y el Espíritu de Dios vino sobre él con poder y profetizó con ellos  </w:t>
      </w:r>
      <w:r w:rsidRPr="006E3ACE">
        <w:rPr>
          <w:rFonts w:ascii="Arial" w:eastAsia="Times New Roman" w:hAnsi="Arial" w:cs="Arial"/>
          <w:sz w:val="24"/>
          <w:szCs w:val="24"/>
          <w:lang w:val="es-ES_tradnl" w:eastAsia="es-CO"/>
        </w:rPr>
        <w:t>(I Sa 10:10).</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El Rey David fue también ungido por el Espíritu de Dios.  En I Sa 16:13 leemos: </w:t>
      </w:r>
      <w:r w:rsidRPr="006E3ACE">
        <w:rPr>
          <w:rFonts w:ascii="Arial" w:eastAsia="Times New Roman" w:hAnsi="Arial" w:cs="Arial"/>
          <w:i/>
          <w:iCs/>
          <w:sz w:val="24"/>
          <w:szCs w:val="24"/>
          <w:lang w:val="es-ES_tradnl" w:eastAsia="es-CO"/>
        </w:rPr>
        <w:t xml:space="preserve">Y Samuel tomó el cuerno de aceite, y lo ungió en medio de sus hermanos; y desde aquel día en adelante el Espíritu de Jehová vino sobre David.  </w:t>
      </w:r>
      <w:r w:rsidRPr="006E3ACE">
        <w:rPr>
          <w:rFonts w:ascii="Arial" w:eastAsia="Times New Roman" w:hAnsi="Arial" w:cs="Arial"/>
          <w:sz w:val="24"/>
          <w:szCs w:val="24"/>
          <w:lang w:val="es-ES_tradnl" w:eastAsia="es-CO"/>
        </w:rPr>
        <w:t xml:space="preserve">El mismo David fue el primero en usar las palabras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Santo Espíritu</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en referencia al Espíritu de Dios.  David lo llama así en el Salmo 51:11 donde, habiendo confesado su pecado, sigue diciendo; </w:t>
      </w:r>
      <w:r w:rsidRPr="006E3ACE">
        <w:rPr>
          <w:rFonts w:ascii="Arial" w:eastAsia="Times New Roman" w:hAnsi="Arial" w:cs="Arial"/>
          <w:i/>
          <w:iCs/>
          <w:sz w:val="24"/>
          <w:szCs w:val="24"/>
          <w:lang w:val="es-ES_tradnl" w:eastAsia="es-CO"/>
        </w:rPr>
        <w:t xml:space="preserve">No me eches delante de ti, y no quites de mí tu santo Espíritu.  </w:t>
      </w:r>
      <w:r w:rsidRPr="006E3ACE">
        <w:rPr>
          <w:rFonts w:ascii="Arial" w:eastAsia="Times New Roman" w:hAnsi="Arial" w:cs="Arial"/>
          <w:sz w:val="24"/>
          <w:szCs w:val="24"/>
          <w:lang w:val="es-ES_tradnl" w:eastAsia="es-CO"/>
        </w:rPr>
        <w:t xml:space="preserve">Y entre las últimas palabras de David son estas: </w:t>
      </w:r>
      <w:r w:rsidRPr="006E3ACE">
        <w:rPr>
          <w:rFonts w:ascii="Arial" w:eastAsia="Times New Roman" w:hAnsi="Arial" w:cs="Arial"/>
          <w:i/>
          <w:iCs/>
          <w:sz w:val="24"/>
          <w:szCs w:val="24"/>
          <w:lang w:val="es-ES_tradnl" w:eastAsia="es-CO"/>
        </w:rPr>
        <w:t xml:space="preserve">El Espíritu de Jehová ha hablado por mí, y su palabra ha estado en mi lengua </w:t>
      </w:r>
      <w:r w:rsidRPr="006E3ACE">
        <w:rPr>
          <w:rFonts w:ascii="Arial" w:eastAsia="Times New Roman" w:hAnsi="Arial" w:cs="Arial"/>
          <w:sz w:val="24"/>
          <w:szCs w:val="24"/>
          <w:lang w:val="es-ES_tradnl" w:eastAsia="es-CO"/>
        </w:rPr>
        <w:t>(II Samuel 23:2).</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La unción espiritual del Rey David siempre ha jugado un papel profético en cuanto al Mesías que esperaba el pueblo judío.  Con David, el concepto de unción llegó a incluir, en una forma seminal, todos los aspectos de un liderazgo completo y completamente dirigido por Dios.  En Isaías nosotros vemos una profecía bien detallada acerca del </w:t>
      </w:r>
      <w:r w:rsidRPr="006E3ACE">
        <w:rPr>
          <w:rFonts w:ascii="Arial" w:eastAsia="Times New Roman" w:hAnsi="Arial" w:cs="Arial"/>
          <w:sz w:val="24"/>
          <w:szCs w:val="24"/>
          <w:lang w:val="es-ES_tradnl" w:eastAsia="es-CO"/>
        </w:rPr>
        <w:lastRenderedPageBreak/>
        <w:t>Ungido de Jehová:</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lastRenderedPageBreak/>
        <w:t xml:space="preserve">El Espíritu de Jehová el Señor está sobre mí, porque me ungió Jehová; me ha enviado a predicar buenas nuevas a los abatidos, a vendar a los quebrantados de corazón, a publicar libertad a los cautivos, y a los presos apertura de la cárcel; a proclamar el año de la buena voluntad de Jehová, y el día de venganza del Dios nuestro; a consolar a todos los enlutados; a ordenar que a los afligidos de Sión se les de gloria en lugar de ceniza, óleo de gozo en lugar de luto, manto de alegría en lugar del espíritu angustiado; y serán llamados árboles de justicia, plantío de Jehová, para gloria suya.  </w:t>
      </w:r>
      <w:r w:rsidRPr="006E3ACE">
        <w:rPr>
          <w:rFonts w:ascii="Arial" w:eastAsia="Times New Roman" w:hAnsi="Arial" w:cs="Arial"/>
          <w:sz w:val="24"/>
          <w:szCs w:val="24"/>
          <w:lang w:val="es-ES_tradnl" w:eastAsia="es-CO"/>
        </w:rPr>
        <w:t>(Is 61:1-3)</w:t>
      </w:r>
    </w:p>
    <w:p w:rsidR="006E3ACE" w:rsidRPr="006E3ACE" w:rsidRDefault="006E3ACE" w:rsidP="006E3ACE">
      <w:pPr>
        <w:widowControl w:val="0"/>
        <w:autoSpaceDE w:val="0"/>
        <w:autoSpaceDN w:val="0"/>
        <w:adjustRightInd w:val="0"/>
        <w:spacing w:after="0" w:line="240" w:lineRule="auto"/>
        <w:ind w:right="-576"/>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right="-576"/>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Los Profetas:</w:t>
      </w:r>
      <w:r w:rsidRPr="006E3ACE">
        <w:rPr>
          <w:rFonts w:ascii="Arial" w:eastAsia="Times New Roman" w:hAnsi="Arial" w:cs="Arial"/>
          <w:sz w:val="24"/>
          <w:szCs w:val="24"/>
          <w:lang w:val="es-ES_tradnl" w:eastAsia="es-CO"/>
        </w:rPr>
        <w:t xml:space="preserve"> Vamos a terminar nuestra discusión del Espíritu como guía del pueblo de Dios en el AT considerando el ministerio de los profetas.  Los profetas, más que los que ocupaban puestos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oficiales</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dentro del pueblo de Israel, representaban la voz viva de Dios.  Dios los usaba cuando los medios de comunicación entre él y su pueblo (los reyes o los sacerdotes) no funcionaban.  En estos momentos de crisis entre Dios y su gente, encontramos una dirección fuerte y clara.  En los enfrentamientos entre los profetas y los reyes, el Espíritu de Dios siempre llama la atención del pueblo para tratar de devolvérselo al camino correcto.</w:t>
      </w:r>
    </w:p>
    <w:p w:rsidR="006E3ACE" w:rsidRPr="006E3ACE" w:rsidRDefault="006E3ACE" w:rsidP="006E3ACE">
      <w:pPr>
        <w:widowControl w:val="0"/>
        <w:autoSpaceDE w:val="0"/>
        <w:autoSpaceDN w:val="0"/>
        <w:adjustRightInd w:val="0"/>
        <w:spacing w:after="0" w:line="240" w:lineRule="auto"/>
        <w:ind w:right="-576"/>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right="-576"/>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Uno de los primeros lugares en que vemos este intercambio es con Natán y David, después de su pecado con Betsabé.  Jehová inspira y envía a Natán para castigar y corregir a David.  David, quien había sido ungido por el mismo Espíritu (I Sa 16:13), necesitaba que otro se le acercara.  </w:t>
      </w:r>
    </w:p>
    <w:p w:rsidR="006E3ACE" w:rsidRPr="006E3ACE" w:rsidRDefault="006E3ACE" w:rsidP="006E3ACE">
      <w:pPr>
        <w:widowControl w:val="0"/>
        <w:autoSpaceDE w:val="0"/>
        <w:autoSpaceDN w:val="0"/>
        <w:adjustRightInd w:val="0"/>
        <w:spacing w:after="0" w:line="240" w:lineRule="auto"/>
        <w:ind w:right="-576"/>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Los dos libros de los Reyes están llenos de esta clase de actividad.  Los reyes de Judá e Israel se descarrían, y Jehová envía su Espíritu en forma de uno de los profetas.  En algunos casos, no es muy clara la unción del Espíritu.  En lo que sucede entre Elías y Eliseo al final del ministerio de Elías, por ejemplo, se habla del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espíritu de Elías</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(II Reyes 2:9).  Pero obviamente se trata del Espíritu de Dios, y no el espíritu de la persona Elías.  En otros casos, se habla claramente de la presencia del Espíritu en las personas de los profetas.  Isaías (42:1), Ezequiel (8:3 y 11:5), y Miqueas (3:8) hablan de cómo el Espíritu de Dios los había inspirado para que hablaran al pueblo.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396" w:right="576"/>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Mas yo estoy lleno de poder del Espíritu de Jehová, y de juicio y de fuerza, para denunciar a Jacob su rebelión, y a Israel su pecado </w:t>
      </w:r>
      <w:r w:rsidRPr="006E3ACE">
        <w:rPr>
          <w:rFonts w:ascii="Arial" w:eastAsia="Times New Roman" w:hAnsi="Arial" w:cs="Arial"/>
          <w:sz w:val="24"/>
          <w:szCs w:val="24"/>
          <w:lang w:val="es-ES_tradnl" w:eastAsia="es-CO"/>
        </w:rPr>
        <w:t>(Mi 3:8).</w:t>
      </w:r>
    </w:p>
    <w:p w:rsidR="006E3ACE" w:rsidRPr="006E3ACE" w:rsidRDefault="006E3ACE" w:rsidP="006E3ACE">
      <w:pPr>
        <w:widowControl w:val="0"/>
        <w:autoSpaceDE w:val="0"/>
        <w:autoSpaceDN w:val="0"/>
        <w:adjustRightInd w:val="0"/>
        <w:spacing w:after="0" w:line="240" w:lineRule="auto"/>
        <w:ind w:left="396" w:right="576"/>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r w:rsidRPr="006E3ACE">
        <w:rPr>
          <w:rFonts w:ascii="Arial" w:eastAsia="Times New Roman" w:hAnsi="Arial" w:cs="Arial"/>
          <w:sz w:val="24"/>
          <w:szCs w:val="24"/>
          <w:lang w:val="es-ES_tradnl" w:eastAsia="es-CO"/>
        </w:rPr>
        <w:t xml:space="preserve">4.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Cuáles son algunos de los significados de la palabra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 xml:space="preserve">ruah </w:t>
      </w:r>
      <w:r w:rsidRPr="006E3ACE">
        <w:rPr>
          <w:rFonts w:ascii="Arial" w:eastAsia="Times New Roman" w:hAnsi="Arial" w:cs="Arial"/>
          <w:sz w:val="24"/>
          <w:szCs w:val="24"/>
          <w:lang w:val="es-ES_tradnl" w:eastAsia="es-CO"/>
        </w:rPr>
        <w:t>(mencione cuatro)</w:t>
      </w:r>
      <w:r w:rsidRPr="006E3ACE">
        <w:rPr>
          <w:rFonts w:ascii="Arial" w:eastAsia="Times New Roman" w:hAnsi="Arial" w:cs="Arial"/>
          <w:i/>
          <w:iCs/>
          <w:sz w:val="24"/>
          <w:szCs w:val="24"/>
          <w:lang w:val="es-ES_tradnl" w:eastAsia="es-CO"/>
        </w:rPr>
        <w:t>?_____________________________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i/>
          <w:iCs/>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5.</w:t>
      </w:r>
      <w:r w:rsidRPr="006E3ACE">
        <w:rPr>
          <w:rFonts w:ascii="Arial" w:eastAsia="Times New Roman" w:hAnsi="Arial" w:cs="Arial"/>
          <w:sz w:val="24"/>
          <w:szCs w:val="24"/>
          <w:lang w:val="es-ES_tradnl" w:eastAsia="es-CO"/>
        </w:rPr>
        <w:t xml:space="preserve">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Cómo llega la idea de aliento a significar </w:t>
      </w:r>
      <w:r w:rsidRPr="006E3ACE">
        <w:rPr>
          <w:rFonts w:ascii="Arial" w:eastAsia="Times New Roman" w:hAnsi="Arial" w:cs="Arial"/>
          <w:i/>
          <w:iCs/>
          <w:sz w:val="24"/>
          <w:szCs w:val="24"/>
          <w:lang w:val="es-ES_tradnl" w:eastAsia="es-CO"/>
        </w:rPr>
        <w:t>espíritu?</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6.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Cuáles eran los medios usados por el Espíritu Santo en el Antiguo Testamento para dirigir o conducir al pueblo de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Dios?_____________________________________________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right="-144"/>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w:t>
      </w:r>
    </w:p>
    <w:p w:rsidR="006E3ACE" w:rsidRPr="006E3ACE" w:rsidRDefault="006E3ACE" w:rsidP="006E3ACE">
      <w:pPr>
        <w:widowControl w:val="0"/>
        <w:autoSpaceDE w:val="0"/>
        <w:autoSpaceDN w:val="0"/>
        <w:adjustRightInd w:val="0"/>
        <w:spacing w:after="0" w:line="240" w:lineRule="auto"/>
        <w:ind w:right="-144"/>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lastRenderedPageBreak/>
        <w:t>C.  El Espíritu Santo en el Nuevo Testamento:</w:t>
      </w:r>
      <w:r w:rsidRPr="006E3ACE">
        <w:rPr>
          <w:rFonts w:ascii="Arial" w:eastAsia="Times New Roman" w:hAnsi="Arial" w:cs="Arial"/>
          <w:sz w:val="24"/>
          <w:szCs w:val="24"/>
          <w:lang w:val="es-ES_tradnl" w:eastAsia="es-CO"/>
        </w:rPr>
        <w:t xml:space="preserve"> En el Nuevo Testamento la palabra griega de la cual traducimos </w:t>
      </w:r>
      <w:r w:rsidRPr="006E3ACE">
        <w:rPr>
          <w:rFonts w:ascii="Arial" w:eastAsia="Times New Roman" w:hAnsi="Arial" w:cs="Arial"/>
          <w:i/>
          <w:iCs/>
          <w:sz w:val="24"/>
          <w:szCs w:val="24"/>
          <w:lang w:val="es-ES_tradnl" w:eastAsia="es-CO"/>
        </w:rPr>
        <w:t>espíritu,</w:t>
      </w:r>
      <w:r w:rsidRPr="006E3ACE">
        <w:rPr>
          <w:rFonts w:ascii="Arial" w:eastAsia="Times New Roman" w:hAnsi="Arial" w:cs="Arial"/>
          <w:sz w:val="24"/>
          <w:szCs w:val="24"/>
          <w:lang w:val="es-ES_tradnl" w:eastAsia="es-CO"/>
        </w:rPr>
        <w:t xml:space="preserve"> es </w:t>
      </w:r>
      <w:r w:rsidRPr="006E3ACE">
        <w:rPr>
          <w:rFonts w:ascii="Arial" w:eastAsia="Times New Roman" w:hAnsi="Arial" w:cs="Arial"/>
          <w:i/>
          <w:iCs/>
          <w:sz w:val="24"/>
          <w:szCs w:val="24"/>
          <w:lang w:val="es-ES_tradnl" w:eastAsia="es-CO"/>
        </w:rPr>
        <w:t xml:space="preserve">pneuma.  Pneuma </w:t>
      </w:r>
      <w:r w:rsidRPr="006E3ACE">
        <w:rPr>
          <w:rFonts w:ascii="Arial" w:eastAsia="Times New Roman" w:hAnsi="Arial" w:cs="Arial"/>
          <w:sz w:val="24"/>
          <w:szCs w:val="24"/>
          <w:lang w:val="es-ES_tradnl" w:eastAsia="es-CO"/>
        </w:rPr>
        <w:t xml:space="preserve">es semejante a las ideas hebreas de </w:t>
      </w:r>
      <w:r w:rsidRPr="006E3ACE">
        <w:rPr>
          <w:rFonts w:ascii="Arial" w:eastAsia="Times New Roman" w:hAnsi="Arial" w:cs="Arial"/>
          <w:i/>
          <w:iCs/>
          <w:sz w:val="24"/>
          <w:szCs w:val="24"/>
          <w:lang w:val="es-ES_tradnl" w:eastAsia="es-CO"/>
        </w:rPr>
        <w:t xml:space="preserve">ruah y nepesh </w:t>
      </w:r>
      <w:r w:rsidRPr="006E3ACE">
        <w:rPr>
          <w:rFonts w:ascii="Arial" w:eastAsia="Times New Roman" w:hAnsi="Arial" w:cs="Arial"/>
          <w:sz w:val="24"/>
          <w:szCs w:val="24"/>
          <w:lang w:val="es-ES_tradnl" w:eastAsia="es-CO"/>
        </w:rPr>
        <w:t xml:space="preserve">en que significa, en su forma más básica, el movimiento de aire.  Aunque aire en si es solamente aire, lo que es soplado por Dios (Gen 2:7) tiene fuerza de vida.  Y así en los contextos bíblicos, </w:t>
      </w:r>
      <w:r w:rsidRPr="006E3ACE">
        <w:rPr>
          <w:rFonts w:ascii="Arial" w:eastAsia="Times New Roman" w:hAnsi="Arial" w:cs="Arial"/>
          <w:i/>
          <w:iCs/>
          <w:sz w:val="24"/>
          <w:szCs w:val="24"/>
          <w:lang w:val="es-ES_tradnl" w:eastAsia="es-CO"/>
        </w:rPr>
        <w:t>pneuma</w:t>
      </w:r>
      <w:r w:rsidRPr="006E3ACE">
        <w:rPr>
          <w:rFonts w:ascii="Arial" w:eastAsia="Times New Roman" w:hAnsi="Arial" w:cs="Arial"/>
          <w:sz w:val="24"/>
          <w:szCs w:val="24"/>
          <w:lang w:val="es-ES_tradnl" w:eastAsia="es-CO"/>
        </w:rPr>
        <w:t xml:space="preserve"> llega a significar una variedad de ideas relacionadas con aliento y espíritu.  También se desarrolla en forma clara y explícita la personalidad del Espíritu de Dios, el Espíritu Santo.  Y esto es lo que veremos en las secciones siguientes. </w:t>
      </w: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1.  La Creación de Nueva Vida</w:t>
      </w:r>
      <w:r w:rsidRPr="006E3ACE">
        <w:rPr>
          <w:rFonts w:ascii="Arial" w:eastAsia="Times New Roman" w:hAnsi="Arial" w:cs="Arial"/>
          <w:sz w:val="24"/>
          <w:szCs w:val="24"/>
          <w:lang w:val="es-ES_tradnl" w:eastAsia="es-CO"/>
        </w:rPr>
        <w:t>: Nosotros vemos en el Nuevo Testamento que el Espíritu Santo continúa su obra creativa con la aplicación de la gracia del Señor Jesucristo.  La terminología de Pablo en cuanto al viejo y nuevo hombre (Ro 6:6; Ef 4:22; Col 3:9) se refiere a esta realidad.  Jesucristo derramó su Espíritu en Hechos 2 por este propósito.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Pero antes del libro de los Hechos, y antes de las cartas de Pablo, el mismo Jesús había explicado lo que haría su Espíritu.  Veamos: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540" w:right="54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Respondió Jesús y le dijo: De cierto, de cierto te digo, que el que no naciere de nuevo, no puede ver el reino de Dios.  Nicodemo le dijo: </w:t>
      </w:r>
      <w:r w:rsidRPr="006E3ACE">
        <w:rPr>
          <w:rFonts w:ascii="Arial" w:eastAsia="Times New Roman" w:hAnsi="Arial" w:cs="Arial"/>
          <w:i/>
          <w:iCs/>
          <w:sz w:val="24"/>
          <w:szCs w:val="24"/>
          <w:lang w:val="es-ES_tradnl" w:eastAsia="es-CO"/>
        </w:rPr>
        <w:sym w:font="WP TypographicSymbols" w:char="0029"/>
      </w:r>
      <w:r w:rsidRPr="006E3ACE">
        <w:rPr>
          <w:rFonts w:ascii="Arial" w:eastAsia="Times New Roman" w:hAnsi="Arial" w:cs="Arial"/>
          <w:i/>
          <w:iCs/>
          <w:sz w:val="24"/>
          <w:szCs w:val="24"/>
          <w:lang w:val="es-ES_tradnl" w:eastAsia="es-CO"/>
        </w:rPr>
        <w:t xml:space="preserve">Cómo puede un hombre nacer siendo viejo?  </w:t>
      </w:r>
      <w:r w:rsidRPr="006E3ACE">
        <w:rPr>
          <w:rFonts w:ascii="Arial" w:eastAsia="Times New Roman" w:hAnsi="Arial" w:cs="Arial"/>
          <w:i/>
          <w:iCs/>
          <w:sz w:val="24"/>
          <w:szCs w:val="24"/>
          <w:lang w:val="es-ES_tradnl" w:eastAsia="es-CO"/>
        </w:rPr>
        <w:sym w:font="WP TypographicSymbols" w:char="0029"/>
      </w:r>
      <w:r w:rsidRPr="006E3ACE">
        <w:rPr>
          <w:rFonts w:ascii="Arial" w:eastAsia="Times New Roman" w:hAnsi="Arial" w:cs="Arial"/>
          <w:i/>
          <w:iCs/>
          <w:sz w:val="24"/>
          <w:szCs w:val="24"/>
          <w:lang w:val="es-ES_tradnl" w:eastAsia="es-CO"/>
        </w:rPr>
        <w:t>Puede acaso entrar por segunda vez en el vientre de su madre, y nacer?  Respondió Jesús: De cierto, de cierto, te digo, que el que no naciere de agua y del Espíritu, no puede entrar en el reino de Dios</w:t>
      </w:r>
      <w:r w:rsidRPr="006E3ACE">
        <w:rPr>
          <w:rFonts w:ascii="Arial" w:eastAsia="Times New Roman" w:hAnsi="Arial" w:cs="Arial"/>
          <w:sz w:val="24"/>
          <w:szCs w:val="24"/>
          <w:lang w:val="es-ES_tradnl" w:eastAsia="es-CO"/>
        </w:rPr>
        <w:t xml:space="preserve"> (Juan 3:3-5)</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El nacer en el Espíritu significa ser regenerado - comenzado o creado de nuevo.  Es esta nueva creación que caracteriza la obra inicial del Espíritu en las vidas de los creyentes: la aplicación de la gracia renovadora.  Nosotros estudiaremos la aplicación de esta gracia, el regalo de la nueva vida, en el Estudio </w:t>
      </w:r>
      <w:r w:rsidRPr="006E3ACE">
        <w:rPr>
          <w:rFonts w:ascii="Arial" w:eastAsia="Times New Roman" w:hAnsi="Arial" w:cs="Arial"/>
          <w:b/>
          <w:bCs/>
          <w:sz w:val="24"/>
          <w:szCs w:val="24"/>
          <w:lang w:val="es-ES_tradnl" w:eastAsia="es-CO"/>
        </w:rPr>
        <w:t>T7</w:t>
      </w:r>
      <w:r w:rsidRPr="006E3ACE">
        <w:rPr>
          <w:rFonts w:ascii="Arial" w:eastAsia="Times New Roman" w:hAnsi="Arial" w:cs="Arial"/>
          <w:sz w:val="24"/>
          <w:szCs w:val="24"/>
          <w:lang w:val="es-ES_tradnl" w:eastAsia="es-CO"/>
        </w:rPr>
        <w:t xml:space="preserve">: </w:t>
      </w:r>
      <w:r w:rsidRPr="006E3ACE">
        <w:rPr>
          <w:rFonts w:ascii="Arial" w:eastAsia="Times New Roman" w:hAnsi="Arial" w:cs="Arial"/>
          <w:b/>
          <w:bCs/>
          <w:sz w:val="24"/>
          <w:szCs w:val="24"/>
          <w:lang w:val="es-ES_tradnl" w:eastAsia="es-CO"/>
        </w:rPr>
        <w:t>La Salvación es de Dios</w:t>
      </w:r>
      <w:r w:rsidRPr="006E3ACE">
        <w:rPr>
          <w:rFonts w:ascii="Arial" w:eastAsia="Times New Roman" w:hAnsi="Arial" w:cs="Arial"/>
          <w:sz w:val="24"/>
          <w:szCs w:val="24"/>
          <w:lang w:val="es-ES_tradnl" w:eastAsia="es-CO"/>
        </w:rPr>
        <w:t xml:space="preserve">.  En este estudio se nos presentará lo que se llama en latín </w:t>
      </w:r>
      <w:r w:rsidRPr="006E3ACE">
        <w:rPr>
          <w:rFonts w:ascii="Arial" w:eastAsia="Times New Roman" w:hAnsi="Arial" w:cs="Arial"/>
          <w:i/>
          <w:iCs/>
          <w:sz w:val="24"/>
          <w:szCs w:val="24"/>
          <w:lang w:val="es-ES_tradnl" w:eastAsia="es-CO"/>
        </w:rPr>
        <w:t>Ordo Salutis.</w:t>
      </w:r>
      <w:r w:rsidRPr="006E3ACE">
        <w:rPr>
          <w:rFonts w:ascii="Arial" w:eastAsia="Times New Roman" w:hAnsi="Arial" w:cs="Arial"/>
          <w:sz w:val="24"/>
          <w:szCs w:val="24"/>
          <w:lang w:val="es-ES_tradnl" w:eastAsia="es-CO"/>
        </w:rPr>
        <w:t xml:space="preserve">  El </w:t>
      </w:r>
      <w:r w:rsidRPr="006E3ACE">
        <w:rPr>
          <w:rFonts w:ascii="Arial" w:eastAsia="Times New Roman" w:hAnsi="Arial" w:cs="Arial"/>
          <w:i/>
          <w:iCs/>
          <w:sz w:val="24"/>
          <w:szCs w:val="24"/>
          <w:lang w:val="es-ES_tradnl" w:eastAsia="es-CO"/>
        </w:rPr>
        <w:t>Ordo Salutis</w:t>
      </w:r>
      <w:r w:rsidRPr="006E3ACE">
        <w:rPr>
          <w:rFonts w:ascii="Arial" w:eastAsia="Times New Roman" w:hAnsi="Arial" w:cs="Arial"/>
          <w:sz w:val="24"/>
          <w:szCs w:val="24"/>
          <w:lang w:val="es-ES_tradnl" w:eastAsia="es-CO"/>
        </w:rPr>
        <w:t xml:space="preserve"> se toma de pasajes como Romanos 8:28 - 30, donde Pablo nos explica cómo se le aplica la gracia de la salvación al creyente.  Aunque la obra redentora es la de Cristo, la aplicación de dicha salvación pertenece al Espíritu Santo.  En la teología tradicional de la iglesia reformada, el tema del Espíritu Santo siempre se ha tratado en conexión con el tema de la aplicación de la salvación.  Dios, por medio del Espíritu Santo, </w:t>
      </w:r>
      <w:r w:rsidRPr="006E3ACE">
        <w:rPr>
          <w:rFonts w:ascii="Arial" w:eastAsia="Times New Roman" w:hAnsi="Arial" w:cs="Arial"/>
          <w:sz w:val="24"/>
          <w:szCs w:val="24"/>
          <w:lang w:val="es-ES_tradnl" w:eastAsia="es-CO"/>
        </w:rPr>
        <w:lastRenderedPageBreak/>
        <w:t xml:space="preserve">conoce, predestina, llama, justifica y glorifica a su pueblo con la gracia conseguida en Calvario.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Otra área de la creatividad del Espíritu es el área del </w:t>
      </w:r>
      <w:r w:rsidRPr="006E3ACE">
        <w:rPr>
          <w:rFonts w:ascii="Arial" w:eastAsia="Times New Roman" w:hAnsi="Arial" w:cs="Arial"/>
          <w:i/>
          <w:iCs/>
          <w:sz w:val="24"/>
          <w:szCs w:val="24"/>
          <w:lang w:val="es-ES_tradnl" w:eastAsia="es-CO"/>
        </w:rPr>
        <w:t>Fruto del Espíritu.</w:t>
      </w:r>
      <w:r w:rsidRPr="006E3ACE">
        <w:rPr>
          <w:rFonts w:ascii="Arial" w:eastAsia="Times New Roman" w:hAnsi="Arial" w:cs="Arial"/>
          <w:sz w:val="24"/>
          <w:szCs w:val="24"/>
          <w:lang w:val="es-ES_tradnl" w:eastAsia="es-CO"/>
        </w:rPr>
        <w:t xml:space="preserve">  A este tema también hemos dedicado unos estudios, pero vale la pena explicar la relación creativa aquí.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En el fruto del Espíritu nosotros tenemos el producto de la vida nueva que viene con la llegada del Espíritu Santo.  Pero más que solamente tenerlo, nosotros participamos en el proceso creativo que lo produce.  El Espíritu, en este sentido, no solamente nos trae la nueva creación, sino también nos hace partícipes en ella.  Somos la tierra en que la semilla del Espíritu produce su fruto.  Y, como se mencionó en los estudios del Fruto del Espíritu, seremos conocidos por nuestro fruto (Mateo 7:20).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Las virtudes que se producen son muestras de la nueva vida, la nueva creación que ha reemplazado la vieja en el cristiano.  Como decía Pablo: </w:t>
      </w:r>
      <w:r w:rsidRPr="006E3ACE">
        <w:rPr>
          <w:rFonts w:ascii="Arial" w:eastAsia="Times New Roman" w:hAnsi="Arial" w:cs="Arial"/>
          <w:i/>
          <w:iCs/>
          <w:sz w:val="24"/>
          <w:szCs w:val="24"/>
          <w:lang w:val="es-ES_tradnl" w:eastAsia="es-CO"/>
        </w:rPr>
        <w:t xml:space="preserve">Ya no vivo yo, mas Cristo vive en mi </w:t>
      </w:r>
      <w:r w:rsidRPr="006E3ACE">
        <w:rPr>
          <w:rFonts w:ascii="Arial" w:eastAsia="Times New Roman" w:hAnsi="Arial" w:cs="Arial"/>
          <w:sz w:val="24"/>
          <w:szCs w:val="24"/>
          <w:lang w:val="es-ES_tradnl" w:eastAsia="es-CO"/>
        </w:rPr>
        <w:t xml:space="preserve">(Gal 2:20).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7.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Qué podemos aprender de la conversación entre Jesús y Nicodemo sobre el ministerio del Espíritu Santo?</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8.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De qué es el fruto del Espíritu una muestra en nuestras vidas?</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lastRenderedPageBreak/>
        <w:t>2.  La Dirección del Pueblo de Dios:</w:t>
      </w:r>
      <w:r w:rsidRPr="006E3ACE">
        <w:rPr>
          <w:rFonts w:ascii="Arial" w:eastAsia="Times New Roman" w:hAnsi="Arial" w:cs="Arial"/>
          <w:sz w:val="24"/>
          <w:szCs w:val="24"/>
          <w:lang w:val="es-ES_tradnl" w:eastAsia="es-CO"/>
        </w:rPr>
        <w:t xml:space="preserve"> En la sección referente al Antiguo Testamento, nosotros vimos las variadas maneras en que Dios guió a su pueblo por medio del Espíritu Santo.  Ahora nos toca contemplar el mismo tema dentro del contexto del Nuevo Testamento.  En este caso hemos dividido la obra de dirección en dos áreas: la de la Palabra de Dios, y la de los dones espirituales.  Es necesario recalcar aquí la diferencia más básica entre el Antiguo y el Nuevo Testamento.  En el Nuevo, el Espíritu de Dios es derramado sobre todos que creen en Jesucristo.  Ya no dependemos de unos pocos líderes para nuestra dirección espiritual, sino de la Palabra de Dios, de su presencia en nuestras vidas y de la comunidad de todos los santos.   Veamos ahora cómo el Espíritu Santo nos guía por la senda de nuestro Señor.</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144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a.  La Palabra de Dios:</w:t>
      </w:r>
      <w:r w:rsidRPr="006E3ACE">
        <w:rPr>
          <w:rFonts w:ascii="Arial" w:eastAsia="Times New Roman" w:hAnsi="Arial" w:cs="Arial"/>
          <w:sz w:val="24"/>
          <w:szCs w:val="24"/>
          <w:lang w:val="es-ES_tradnl" w:eastAsia="es-CO"/>
        </w:rPr>
        <w:t xml:space="preserve"> Aunque el Antiguo Testamento contiene varias referencias a la doctrina o la idea de la inspiración de las Sagradas Escrituras, esta doctrina se desarrolla ampliamente en el Nuevo Testamento.  Los pasajes más citados son los siguientes: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450" w:right="45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Toda la Escritura es inspirada por Dios, y útil para enseñar, para reargüir, para corregir, para instruir en justicia, a fin de que el hombre de Dios sea perfecto, enteramente preparado para toda buena obra</w:t>
      </w:r>
      <w:r w:rsidRPr="006E3ACE">
        <w:rPr>
          <w:rFonts w:ascii="Arial" w:eastAsia="Times New Roman" w:hAnsi="Arial" w:cs="Arial"/>
          <w:sz w:val="24"/>
          <w:szCs w:val="24"/>
          <w:lang w:val="es-ES_tradnl" w:eastAsia="es-CO"/>
        </w:rPr>
        <w:t>. ( II Ti 3:16, 17).</w:t>
      </w:r>
    </w:p>
    <w:p w:rsidR="006E3ACE" w:rsidRPr="006E3ACE" w:rsidRDefault="006E3ACE" w:rsidP="006E3ACE">
      <w:pPr>
        <w:widowControl w:val="0"/>
        <w:autoSpaceDE w:val="0"/>
        <w:autoSpaceDN w:val="0"/>
        <w:adjustRightInd w:val="0"/>
        <w:spacing w:after="0" w:line="240" w:lineRule="auto"/>
        <w:ind w:left="450" w:right="45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450" w:right="450"/>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 xml:space="preserve">Entendiendo primero esto, que ninguna profecía de la Escritura es de interpretación privada, porque nunca la profecía fue traída por voluntad humana, sino que los santos hombres de Dios hablaron siendo inspirados por el Espíritu Santo </w:t>
      </w:r>
      <w:r w:rsidRPr="006E3ACE">
        <w:rPr>
          <w:rFonts w:ascii="Arial" w:eastAsia="Times New Roman" w:hAnsi="Arial" w:cs="Arial"/>
          <w:sz w:val="24"/>
          <w:szCs w:val="24"/>
          <w:lang w:val="es-ES_tradnl" w:eastAsia="es-CO"/>
        </w:rPr>
        <w:t>(II Pe 1:20, 21)</w:t>
      </w:r>
      <w:r w:rsidRPr="006E3ACE">
        <w:rPr>
          <w:rFonts w:ascii="Arial" w:eastAsia="Times New Roman" w:hAnsi="Arial" w:cs="Arial"/>
          <w:i/>
          <w:iCs/>
          <w:sz w:val="24"/>
          <w:szCs w:val="24"/>
          <w:lang w:val="es-ES_tradnl" w:eastAsia="es-CO"/>
        </w:rPr>
        <w:t>.</w:t>
      </w:r>
    </w:p>
    <w:p w:rsidR="006E3ACE" w:rsidRPr="006E3ACE" w:rsidRDefault="006E3ACE" w:rsidP="006E3ACE">
      <w:pPr>
        <w:widowControl w:val="0"/>
        <w:autoSpaceDE w:val="0"/>
        <w:autoSpaceDN w:val="0"/>
        <w:adjustRightInd w:val="0"/>
        <w:spacing w:after="0" w:line="240" w:lineRule="auto"/>
        <w:ind w:left="450" w:right="450"/>
        <w:jc w:val="both"/>
        <w:rPr>
          <w:rFonts w:ascii="Arial" w:eastAsia="Times New Roman" w:hAnsi="Arial" w:cs="Arial"/>
          <w:i/>
          <w:iCs/>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450" w:right="45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Porque la palabra de Dios es viva y eficaz, y más cortante que toda espada de dos filos; y penetra hasta partir el alma y el espíritu, las coyunturas y los tuétanos, y discierne los pensamientos y las intenciones del corazón  </w:t>
      </w:r>
      <w:r w:rsidRPr="006E3ACE">
        <w:rPr>
          <w:rFonts w:ascii="Arial" w:eastAsia="Times New Roman" w:hAnsi="Arial" w:cs="Arial"/>
          <w:sz w:val="24"/>
          <w:szCs w:val="24"/>
          <w:lang w:val="es-ES_tradnl" w:eastAsia="es-CO"/>
        </w:rPr>
        <w:t>(He 4:12).</w:t>
      </w:r>
    </w:p>
    <w:p w:rsidR="006E3ACE" w:rsidRPr="006E3ACE" w:rsidRDefault="006E3ACE" w:rsidP="006E3ACE">
      <w:pPr>
        <w:widowControl w:val="0"/>
        <w:autoSpaceDE w:val="0"/>
        <w:autoSpaceDN w:val="0"/>
        <w:adjustRightInd w:val="0"/>
        <w:spacing w:after="0" w:line="240" w:lineRule="auto"/>
        <w:ind w:left="450" w:right="450"/>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Lo que nosotros encontramos en la Palabra de Dios es mucho más que las ideas de algunos sabios.  Lo que encontramos ahí es el mismo aliento, la misma vida de su Espíritu.  Por esto nosotros podemos volver a ella cada día para buscar dirección y consejo para nuestras vidas.  No es un libro antiguo y muerto, sino un libro moderno y vivo.  Nos provee con todo lo que nosotros necesitamos para enfrentar los problemas y las situaciones de hoy.  El aliento de Dios nos llega por medio de su Palabra (Ro 10:17).</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El pasaje de II Timoteo 3:16 y 17 es el que nos habla más de la dirección del Espíritu por medio de la Palabra.  Es esta misma palabra que debe servir para moldear al cristiano.  Pablo aquí recuerda a Timoteo de la manera en que la Palabra de Dios había formado su carácter, y le anima a seguir profundizándose en ella.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Pablo sigue su exhortación a Timoteo en el próximo capítulo, donde dice: </w:t>
      </w:r>
      <w:r w:rsidRPr="006E3ACE">
        <w:rPr>
          <w:rFonts w:ascii="Arial" w:eastAsia="Times New Roman" w:hAnsi="Arial" w:cs="Arial"/>
          <w:i/>
          <w:iCs/>
          <w:sz w:val="24"/>
          <w:szCs w:val="24"/>
          <w:lang w:val="es-ES_tradnl" w:eastAsia="es-CO"/>
        </w:rPr>
        <w:t xml:space="preserve">que prediques la palabra; que instes a tiempo y fuera de tiempo; redarguye, reprende, exhorta con toda paciencia y doctrina.  </w:t>
      </w:r>
      <w:r w:rsidRPr="006E3ACE">
        <w:rPr>
          <w:rFonts w:ascii="Arial" w:eastAsia="Times New Roman" w:hAnsi="Arial" w:cs="Arial"/>
          <w:sz w:val="24"/>
          <w:szCs w:val="24"/>
          <w:lang w:val="es-ES_tradnl" w:eastAsia="es-CO"/>
        </w:rPr>
        <w:t>Solamente por medio de su fidelidad a las escrituras, podría Timoteo conducir su rebaño hacia la salvación.</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En otra ocasión, Lucas alaba a una congregación por no aceptar nueva enseñanza (la de Pablo) sin que primero la confirmara con las Escrituras que tenían: </w:t>
      </w:r>
      <w:r w:rsidRPr="006E3ACE">
        <w:rPr>
          <w:rFonts w:ascii="Arial" w:eastAsia="Times New Roman" w:hAnsi="Arial" w:cs="Arial"/>
          <w:i/>
          <w:iCs/>
          <w:sz w:val="24"/>
          <w:szCs w:val="24"/>
          <w:lang w:val="es-ES_tradnl" w:eastAsia="es-CO"/>
        </w:rPr>
        <w:t xml:space="preserve">Y éstos eran más nobles que los que estaban en Tesalónica, pues recibieron la palabra con toda solicitud, escudriñando cada día las Escrituras para ver si estas cosas eran así </w:t>
      </w:r>
      <w:r w:rsidRPr="006E3ACE">
        <w:rPr>
          <w:rFonts w:ascii="Arial" w:eastAsia="Times New Roman" w:hAnsi="Arial" w:cs="Arial"/>
          <w:sz w:val="24"/>
          <w:szCs w:val="24"/>
          <w:lang w:val="es-ES_tradnl" w:eastAsia="es-CO"/>
        </w:rPr>
        <w:t>(Hechos 17:11).</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Al lado positivo podemos añadir el lado negativo, las prohibiciones en cuanto al hacer cambios en las Escrituras.  Pablo, en Gálatas 1:8 condena al que haga cambios en el Evangelio.  Lo hace también el Apóstol Juan al final de su Apocalipsis: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Si alguno añadiere a estas cosas, Dios traerá sobre él las plagas que están escritas en este libro.  Y si alguno quitare de las palabras del libro de esta profecía, Dios quitará su parte del libro de la vida, y de la santa ciudad y de las cosas que están escritas en este libro (Ap 22:18,19)</w:t>
      </w: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Queda clarísimo, entonces, que la dirección del Espíritu Santo por medio de la Biblia debe ser la primera y la última palabra en cuanto al comportamiento cristiano.  Nuevas revelaciones que no concuerden completamente con la Biblia son fuertemente condenadas por la misma.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216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b.  Los Dones Espirituales:</w:t>
      </w:r>
      <w:r w:rsidRPr="006E3ACE">
        <w:rPr>
          <w:rFonts w:ascii="Arial" w:eastAsia="Times New Roman" w:hAnsi="Arial" w:cs="Arial"/>
          <w:sz w:val="24"/>
          <w:szCs w:val="24"/>
          <w:lang w:val="es-ES_tradnl" w:eastAsia="es-CO"/>
        </w:rPr>
        <w:t xml:space="preserve"> El Señor también utiliza al Espíritu Santo en la dirección de su pueblo por medio de los dones que el Espíritu reparte a los creyentes.  Con la asignación de estos dones el Espíritu anima y mueve al pueblo de Dios.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En el capítulo 14 de I Corintios Pablo enfatiza el propósito de los dones espirituales.  Cinco veces en este capítulo, Pablo explica que los dones del Espíritu son dados principalmente para la edificación de la misma iglesia (14:4,5,12,17 y 26).   Por medio de estos dones, sometidos a la enseñanza bíblica, el Espíritu Santo conduce al cuerpo unido de Cristo hacia el ministerio que le corresponde.  Pablo lo resume así en Ef 4:12: </w:t>
      </w:r>
      <w:r w:rsidRPr="006E3ACE">
        <w:rPr>
          <w:rFonts w:ascii="Arial" w:eastAsia="Times New Roman" w:hAnsi="Arial" w:cs="Arial"/>
          <w:i/>
          <w:iCs/>
          <w:sz w:val="24"/>
          <w:szCs w:val="24"/>
          <w:lang w:val="es-ES_tradnl" w:eastAsia="es-CO"/>
        </w:rPr>
        <w:t>a fin de perfeccionar a los santos para la obra del ministerio, para la edificación del cuerpo de Cristo.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Hay mucho más que podríamos decir en cuanto a los dones espirituales, pero lo importante aquí es recordarnos que el Espíritu no dirige por medio de dones aislados.  O sea, todos los pasajes que hablan de los dones del Espíritu insisten en que estos dones son nada más que piezas que componen algo mucho más grande.  Los dones individuales no sirven fuera del contexto del cuerpo entero y unido de Jesucristo.  Así se ve que a pesar de la variedad de los dones, el propósito de éstos es la perfecta unión del cuerpo de Cristo.  Si el resultado de los dones es algo diferente, algo anda mal en la iglesia.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Cabe añadir algo más en cuanto a la dirección del Espíritu en la vida del cristiano.  Esto es, que al aceptar a Jesucristo como su Salvador personal, el individuo  está entrando en una relación con otra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persona.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Y es, por supuesto, natural que haya comunicación entre ambas personas en cualquier relación.  Nosotros sabemos cómo esto funciona en nuestra comunicación hacia Dios (la oración), pero no estamos muy seguros si Dios se dirige hacia nosotros en una forma tan directa.  Todos confesamos que Dios nos habla por medio de la Biblia, pero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qué podemos decir de las otras formas </w:t>
      </w:r>
      <w:r w:rsidRPr="006E3ACE">
        <w:rPr>
          <w:rFonts w:ascii="Arial" w:eastAsia="Times New Roman" w:hAnsi="Arial" w:cs="Arial"/>
          <w:sz w:val="24"/>
          <w:szCs w:val="24"/>
          <w:lang w:val="es-ES_tradnl" w:eastAsia="es-CO"/>
        </w:rPr>
        <w:lastRenderedPageBreak/>
        <w:t xml:space="preserve">de comunicación divina?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Podemos buscar la voluntad de Dios para las situaciones específicas de nuestra vida?  Si podemos,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cómo lo haremos?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La iglesia evangélica está dividida con respecto a ese punto.  Por un extremo tenemos a los que dicen que la comunicación de Dios hacia el ser humano se limita a las Escrituras.  Dios habla por medio de ellas, y no hay más nada.  Por el otro extremo, tenemos a las personas que se apoyan más en visiones y sueños que en la misma Biblia.  Cada día hablan de una nueva revelación de Dios.   Ambos extremos están equivocados.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Si nosotros queremos ser cristianos bíblicos, no podemos negar que haya comunicación directa y específica entre Dios y sus hijos.  Esta comunicación fluye en ambas direcciones.  Pero esta comunicación siempre ocurre dentro de los parámetros bíblicos.  De la misma Biblia sabemos que esta clase de comunicación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extra-bíblica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es menos confiable, y tiene que someterse a ciertas pruebas (I Juan 4:1).  Mientras estamos seguros de dónde vino la Biblia, las impresiones, ideas, sueños y visiones que se nos llegan son sujetos a otras influencias.  Dichas influencias pueden ser espirituales, enviadas por el mismo Satanás, o pueden ser muy terrenales; los deseos de nuestro corazón y nuestra carne.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Una madurez bíblica es esencial para discernir lo que está pasando y  para interpretar lo que el Señor está haciendo en la vida del cristiano.  Dios hablará a nosotros cuándo y cómo él quiera, pero para nosotros escucharlo y entenderlo tenemos que saturar nuestro ser entero en lo  que él ya ha dicho en su Palabra.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9.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Cuáles son las dos áreas de la dirección del Espíritu en nuestras vidas?</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_1)_____________________________________________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_2)______________________________________________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10.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Por qué creemos que la Biblia tiene más importancia que otros libros?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Qué tiene la Biblia que no tienen los otros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libros?)___________________________________________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11.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Qué podemos aprender de Hechos 17:11?</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12.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Con qué propósito da el Espíritu sus dones?</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13.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Cree Ud. que Dios todavía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habla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por medio de su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Espíritu, con sus hijos? _____________________________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Cómo lo hace?___________________________________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Pr="006E3ACE" w:rsidRDefault="006E3ACE" w:rsidP="006E3ACE">
      <w:pPr>
        <w:spacing w:after="0" w:line="240" w:lineRule="auto"/>
        <w:jc w:val="both"/>
        <w:rPr>
          <w:rFonts w:ascii="Arial" w:eastAsia="Times New Roman" w:hAnsi="Arial" w:cs="Arial"/>
          <w:b/>
          <w:bCs/>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lastRenderedPageBreak/>
        <w:t>II.  Una Respuesta Reformada a la Doctrina Pentecostal:</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En la segunda parte de este estudio nos gustaría aclarar algunas áreas de confusión acerca de la persona y la obra del Espíritu Santo.  Esta confusión surge en el ambiente de nuestras conversaciones y nuestro contacto con el movimiento pentecostal.   Pero antes de aclarar estas cosas, tenemos que recordarnos que en cuanto a la mayoría de la fe cristiana y la revelación bíblica, estamos totalmente de acuerdo.  Y, en algunas otras áreas, tenemos que confesar, como lo haremos más tarde, que el movimiento pentecostal nos ha adelantado.  Hay mucho que podemos aprender de este movimiento también.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Aunque hay muchas diferencias entre la doctrina reformada y la pentecostal, el punto más conflictivo siempre ha sido el del bautismo del Espíritu Santo.  Nosotros aquí examinaremos tres facetas de esta doctrina, y responderemos a ellas de la misma Palabra de Dios.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 xml:space="preserve">A.  El Bautismo del Espíritu Santo: </w:t>
      </w:r>
      <w:r w:rsidRPr="006E3ACE">
        <w:rPr>
          <w:rFonts w:ascii="Arial" w:eastAsia="Times New Roman" w:hAnsi="Arial" w:cs="Arial"/>
          <w:sz w:val="24"/>
          <w:szCs w:val="24"/>
          <w:lang w:val="es-ES_tradnl" w:eastAsia="es-CO"/>
        </w:rPr>
        <w:t>Aunque es casi imposible  hablar por todo el movimiento pentecostal, hay algunas cosas que las iglesias pentecostales tradicionales tienen en común.  Aquí, nosotros vamos a tratar de explicar lo que cree la mayoría de la iglesia pentecostal en cuanto a estos temas.  Comenzamos, naturalmente, con la doctrina de la segunda bendición, o el bautismo en el Espíritu Santo.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Las iglesias pentecostales tienen sus raíces históricas en el movimiento de avivamiento norteamericano del siglo diesi noveno.  El avivamiento de las iglesias protestantes de esta época fue caracterizada por señales muy dramáticas de arrepentimiento.  Llorar, gritar y caerse en el suelo eran entre las reacciones comunes de la gente que participaba en estos cultos.   El movimiento pentecostal en si comenzó con el ministerio de W. J. Seymour en Los Angeles, California.  El año fue 1906 y Seymour comenzó a predicar el bautismo en el Espíritu Santo en una Iglesia del Nazareno en una calle que se llamaba Azusa.  Testificó Seymour que el había sido bautizado en el Espíritu según el patrón de Hechos 2:4.  E invitó a la congregación a buscar la misma bendición.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La iglesia pentecostal define el bautismo en el Espíritu como una experiencia semejante a la de los apóstoles y primeros creyentes en el libro de Hechos.  Los pentecostales toman los eventos que ocurrieron en los primeros capítulos de Hechos como prescriptivos y normativos en vez de descriptivos.  Dicen que la experiencia de estos primeros cristianos tiene que ser la experiencia de todos los cristianos.  El movimiento pentecostal define y defiende esta doctrina no solamente con los acontecimientos del día de Pentecostés, sino también con las otras historias en que el Espíritu llega en una manera semejante (Hechos 8:4-17, 10:24-28 y 18:24-19:7).  En cada uno de estos pasajes Lucas nos informa que el Espíritu llegó con fuerza y con el hablar en lenguas.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Los acontecimientos recordados en el libro de los Hechos y la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experiencia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de la iglesia pentecostal desde los primeros años de este siglo se han combinado para formular una doctrina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nueva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en cuanto al bautismo en el Espíritu Santo.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El elemento más básico de esta doctrina es que el bautismo con agua y el bautismo </w:t>
      </w:r>
      <w:r w:rsidRPr="006E3ACE">
        <w:rPr>
          <w:rFonts w:ascii="Arial" w:eastAsia="Times New Roman" w:hAnsi="Arial" w:cs="Arial"/>
          <w:sz w:val="24"/>
          <w:szCs w:val="24"/>
          <w:lang w:val="es-ES_tradnl" w:eastAsia="es-CO"/>
        </w:rPr>
        <w:lastRenderedPageBreak/>
        <w:t xml:space="preserve">con el Espíritu son dos bautismos distintos.  Ellos explican que el bautismo en agua es un bautismo </w:t>
      </w:r>
      <w:r w:rsidRPr="006E3ACE">
        <w:rPr>
          <w:rFonts w:ascii="Arial" w:eastAsia="Times New Roman" w:hAnsi="Arial" w:cs="Arial"/>
          <w:b/>
          <w:bCs/>
          <w:i/>
          <w:iCs/>
          <w:sz w:val="24"/>
          <w:szCs w:val="24"/>
          <w:lang w:val="es-ES_tradnl" w:eastAsia="es-CO"/>
        </w:rPr>
        <w:t>por</w:t>
      </w:r>
      <w:r w:rsidRPr="006E3ACE">
        <w:rPr>
          <w:rFonts w:ascii="Arial" w:eastAsia="Times New Roman" w:hAnsi="Arial" w:cs="Arial"/>
          <w:sz w:val="24"/>
          <w:szCs w:val="24"/>
          <w:lang w:val="es-ES_tradnl" w:eastAsia="es-CO"/>
        </w:rPr>
        <w:t xml:space="preserve"> el Espíritu para la salvación.  Luego el cristiano tiene que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buscar</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el bautismo </w:t>
      </w:r>
      <w:r w:rsidRPr="006E3ACE">
        <w:rPr>
          <w:rFonts w:ascii="Arial" w:eastAsia="Times New Roman" w:hAnsi="Arial" w:cs="Arial"/>
          <w:b/>
          <w:bCs/>
          <w:i/>
          <w:iCs/>
          <w:sz w:val="24"/>
          <w:szCs w:val="24"/>
          <w:lang w:val="es-ES_tradnl" w:eastAsia="es-CO"/>
        </w:rPr>
        <w:t>en</w:t>
      </w:r>
      <w:r w:rsidRPr="006E3ACE">
        <w:rPr>
          <w:rFonts w:ascii="Arial" w:eastAsia="Times New Roman" w:hAnsi="Arial" w:cs="Arial"/>
          <w:sz w:val="24"/>
          <w:szCs w:val="24"/>
          <w:lang w:val="es-ES_tradnl" w:eastAsia="es-CO"/>
        </w:rPr>
        <w:t xml:space="preserve"> el Espíritu para conseguir la llenura total del Espíritu Santo.  Con esta doctrina se han creado dos clases de cristianos: los salvos y los llenos.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La doctrina del bautismo en el Espíritu tiene muchos aspectos preocupantes.  Las condiciones y la evidencia inicial son dos que trataremos luego.  Ahora, quisiéramos considerar sencillamente la creencia en dos bautismos, y examinar la evidencia que el movimiento pentecostal ofrece para defender esta doctrina.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Hechos 2:</w:t>
      </w:r>
      <w:r w:rsidRPr="006E3ACE">
        <w:rPr>
          <w:rFonts w:ascii="Arial" w:eastAsia="Times New Roman" w:hAnsi="Arial" w:cs="Arial"/>
          <w:sz w:val="24"/>
          <w:szCs w:val="24"/>
          <w:lang w:val="es-ES_tradnl" w:eastAsia="es-CO"/>
        </w:rPr>
        <w:t xml:space="preserve"> Como decíamos arriba, la experiencia del día de Pentecostés es tomada por la iglesia pentecostal como normativa.  Dicen que todo cristiano que quiere tener la llenura del Espíritu debe tener la misma experiencia.  A esto, nosotros respondemos que el día de Pentecostés fue el cumplimiento - único en la historia - de algo profetizado en el Antiguo Testamento.  El mismo Pedro lo explica en esta forma, citando la promesa de Joel 2:28-32.  En este día las puertas de los cielos se abrieron, y el Señor derramó su Espíritu sobre su iglesia.  La vida y el Espíritu de la Cabeza fueron entregadas al cuerpo y se unificaron Dios y su pueblo en una manera que no tenía precedentes.  Más importante aun es que los demás libros del Nuevo Testamento lo tratan así también.  La teología del Espíritu desarrollada en las cartas de Pablo, de Juan y las Epístolas generales deja como evento único e histórico la llegada del Espíritu Santo el día de Pentecostés.  A partir de esta fecha, todos que confiesan a Cristo tienen, por su gracia, su Espíritu.</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 xml:space="preserve">Hechos 8 - Felipe y los Samaritanos: </w:t>
      </w:r>
      <w:r w:rsidRPr="006E3ACE">
        <w:rPr>
          <w:rFonts w:ascii="Arial" w:eastAsia="Times New Roman" w:hAnsi="Arial" w:cs="Arial"/>
          <w:sz w:val="24"/>
          <w:szCs w:val="24"/>
          <w:lang w:val="es-ES_tradnl" w:eastAsia="es-CO"/>
        </w:rPr>
        <w:t>En Hechos 8:4-24 nosotros tenemos el único caso en que la Biblia señala una distinción clara entre el hecho de creer en Jesús y ser bautizado en su nombre, y recibir al Espíritu Santo.  La doctrina del segundo bautismo encuentra la mayoría de su poco apoyo bíblico aquí en este pasaje.  En cuanto a los acontecimientos de esta historia, no hay discusión.  Felipe predicó en Samaria y muchos creyeron y fueron bautizados en agua en el nombre de Jesús.  Estos mismos creyentes no recibieron ninguna manifestación de la llegada del Espíritu hasta que llegaron Juan y Pedro de Jerusalén y les impusieron las manos.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Pero este caso es excepcional, y Lucas lo incluye por su excepcionalidad.    Aquí en Hechos 8 tenemos la primera extensión de la iglesia fuera del pueblo judío.  Todavía, como se ve en Hechos 10, era muy difícil para los judíos creer que Dios también amaba a los gentiles.  En el caso de Hechos 8:17, lo único que nosotros podemos concluir es que Dios quería que los mismos apóstoles presenciaran la llegada del Espíritu al pueblo samaritano.  Y también que participaran en esta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gracia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Veremos en la próxima sección que las condiciones que ha puesto el movimiento pentecostal para recibir al Espíritu no aparecen aquí.  La única razón para la tardanza en la llegada del Espíritu fue para que Juan y Pedro pudieran participar.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Hechos 10 - Pedro y Cornelio:</w:t>
      </w:r>
      <w:r w:rsidRPr="006E3ACE">
        <w:rPr>
          <w:rFonts w:ascii="Arial" w:eastAsia="Times New Roman" w:hAnsi="Arial" w:cs="Arial"/>
          <w:sz w:val="24"/>
          <w:szCs w:val="24"/>
          <w:lang w:val="es-ES_tradnl" w:eastAsia="es-CO"/>
        </w:rPr>
        <w:t xml:space="preserve"> En el caso de Cornelio y su casa nosotros vemos otro paso histórico para el evangelio.  El Espíritu Santo llega más allá del pueblo samaritano y desciende sobre la casa de un centurión romano.  Pero aquí la llegada del Espíritu acompaña la conversión de Cornelio.  Aun antes de bautizarse en agua, ellos </w:t>
      </w:r>
      <w:r w:rsidRPr="006E3ACE">
        <w:rPr>
          <w:rFonts w:ascii="Arial" w:eastAsia="Times New Roman" w:hAnsi="Arial" w:cs="Arial"/>
          <w:sz w:val="24"/>
          <w:szCs w:val="24"/>
          <w:lang w:val="es-ES_tradnl" w:eastAsia="es-CO"/>
        </w:rPr>
        <w:lastRenderedPageBreak/>
        <w:t>recibieron al Espíritu Santo: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Mientras aún hablaba Pedro estas palabras, el Espíritu Santo cayó sobre todos los que oían el discurso.  Y los fieles de la circuncisión que habían venido con Pedro se quedaron atónitos de que también sobre los gentiles se derramase el don del Espíritu Santo.  Porque oían que hablaban en lenguas, y que magnificaban a Dios.  Entonces respondió Pedro: </w:t>
      </w:r>
      <w:r w:rsidRPr="006E3ACE">
        <w:rPr>
          <w:rFonts w:ascii="Arial" w:eastAsia="Times New Roman" w:hAnsi="Arial" w:cs="Arial"/>
          <w:i/>
          <w:iCs/>
          <w:sz w:val="24"/>
          <w:szCs w:val="24"/>
          <w:lang w:val="es-ES_tradnl" w:eastAsia="es-CO"/>
        </w:rPr>
        <w:sym w:font="WP TypographicSymbols" w:char="0029"/>
      </w:r>
      <w:r w:rsidRPr="006E3ACE">
        <w:rPr>
          <w:rFonts w:ascii="Arial" w:eastAsia="Times New Roman" w:hAnsi="Arial" w:cs="Arial"/>
          <w:i/>
          <w:iCs/>
          <w:sz w:val="24"/>
          <w:szCs w:val="24"/>
          <w:lang w:val="es-ES_tradnl" w:eastAsia="es-CO"/>
        </w:rPr>
        <w:t>Puede acaso alguno impedir el agua, para que no sean bautizados estos que han recibido el Espíritu Santo también como nosotros?</w:t>
      </w:r>
      <w:r w:rsidRPr="006E3ACE">
        <w:rPr>
          <w:rFonts w:ascii="Arial" w:eastAsia="Times New Roman" w:hAnsi="Arial" w:cs="Arial"/>
          <w:sz w:val="24"/>
          <w:szCs w:val="24"/>
          <w:lang w:val="es-ES_tradnl" w:eastAsia="es-CO"/>
        </w:rPr>
        <w:t xml:space="preserve"> (10:44-47)</w:t>
      </w: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En este caso también podemos concluir que los gentiles no recibieron los dones de hablar en lenguas porque todo cristiano tiene que recibirlo.  Sino, ellos lo recibieron para que los judíos quedaran sin duda en cuanto a la llegada del Espíritu Santo a los gentiles.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 xml:space="preserve">Hechos 19:1-7 Pablo en Efeso: </w:t>
      </w:r>
      <w:r w:rsidRPr="006E3ACE">
        <w:rPr>
          <w:rFonts w:ascii="Arial" w:eastAsia="Times New Roman" w:hAnsi="Arial" w:cs="Arial"/>
          <w:sz w:val="24"/>
          <w:szCs w:val="24"/>
          <w:lang w:val="es-ES_tradnl" w:eastAsia="es-CO"/>
        </w:rPr>
        <w:t xml:space="preserve">La doctrina de dos bautismos también se ha apoyado en este pasaje.  Pero aquí no tenemos que pasar mucho tiempo.  Las mismas palabras de los efesios nos explican porqué ellos no recibieron al Espíritu cuando fueron bautizados.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les dijo: </w:t>
      </w:r>
      <w:r w:rsidRPr="006E3ACE">
        <w:rPr>
          <w:rFonts w:ascii="Arial" w:eastAsia="Times New Roman" w:hAnsi="Arial" w:cs="Arial"/>
          <w:i/>
          <w:iCs/>
          <w:sz w:val="24"/>
          <w:szCs w:val="24"/>
          <w:lang w:val="es-ES_tradnl" w:eastAsia="es-CO"/>
        </w:rPr>
        <w:sym w:font="WP TypographicSymbols" w:char="0029"/>
      </w:r>
      <w:r w:rsidRPr="006E3ACE">
        <w:rPr>
          <w:rFonts w:ascii="Arial" w:eastAsia="Times New Roman" w:hAnsi="Arial" w:cs="Arial"/>
          <w:i/>
          <w:iCs/>
          <w:sz w:val="24"/>
          <w:szCs w:val="24"/>
          <w:lang w:val="es-ES_tradnl" w:eastAsia="es-CO"/>
        </w:rPr>
        <w:t xml:space="preserve">Recibisteis el Espíritu Santo cuando creísteis?  Y ellos le dijeron: Ni siquiera hemos oído si hay Espíritu Santo.  Entonces dijo: </w:t>
      </w:r>
      <w:r w:rsidRPr="006E3ACE">
        <w:rPr>
          <w:rFonts w:ascii="Arial" w:eastAsia="Times New Roman" w:hAnsi="Arial" w:cs="Arial"/>
          <w:i/>
          <w:iCs/>
          <w:sz w:val="24"/>
          <w:szCs w:val="24"/>
          <w:lang w:val="es-ES_tradnl" w:eastAsia="es-CO"/>
        </w:rPr>
        <w:sym w:font="WP TypographicSymbols" w:char="0029"/>
      </w:r>
      <w:r w:rsidRPr="006E3ACE">
        <w:rPr>
          <w:rFonts w:ascii="Arial" w:eastAsia="Times New Roman" w:hAnsi="Arial" w:cs="Arial"/>
          <w:i/>
          <w:iCs/>
          <w:sz w:val="24"/>
          <w:szCs w:val="24"/>
          <w:lang w:val="es-ES_tradnl" w:eastAsia="es-CO"/>
        </w:rPr>
        <w:t>En qué, pues, fuisteis bautizados?  Ellos dijeron: En el bautismo de Juan.</w:t>
      </w:r>
      <w:r w:rsidRPr="006E3ACE">
        <w:rPr>
          <w:rFonts w:ascii="Arial" w:eastAsia="Times New Roman" w:hAnsi="Arial" w:cs="Arial"/>
          <w:sz w:val="24"/>
          <w:szCs w:val="24"/>
          <w:lang w:val="es-ES_tradnl" w:eastAsia="es-CO"/>
        </w:rPr>
        <w:t xml:space="preserve">  (19:2,3)</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Ellos no conocían el bautismo de Cristo, es decir, el del Espíritu Santo, sino el antiguo bautismo de arrepentimiento que pertenecía al antiguo pacto.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Lo que es evidente en el libro de los Hechos no es que hay dos bautismos, sino que el Espíritu Santo fue derramado para dirigir un movimiento misionero.  Para convencer a los judíos de la verdadera extensión de la iglesia a los gentiles, el Espíritu Santo les fue dado en la misma manera que se dio en el día de Pentecostés.  El silencio de los demás libros del Nuevo Testamento en cuanto a una segunda experiencia de la llegada del Espíritu sirve para confirmar que los casos de Hechos son excepcionales.  Con esto no queremos decir que el Espíritu no puede manifestarse hoy en la misma manera, pero sí queremos decir que es la excepción y no es la norma.  </w:t>
      </w: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un cuerpo, y un Espíritu, como fuisteis también llamados en una misma esperanza de vuestra vocación; un Señor, una fe, un bautismo, un Dios y Padre de todos, el cual es sobre todos, y por todos, y en todos.  </w:t>
      </w:r>
      <w:r w:rsidRPr="006E3ACE">
        <w:rPr>
          <w:rFonts w:ascii="Arial" w:eastAsia="Times New Roman" w:hAnsi="Arial" w:cs="Arial"/>
          <w:sz w:val="24"/>
          <w:szCs w:val="24"/>
          <w:lang w:val="es-ES_tradnl" w:eastAsia="es-CO"/>
        </w:rPr>
        <w:t>(Ef 4:4-6)</w:t>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14.  Según la doctrina pentecostal,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Cuál es la diferencia entre ser bautizado </w:t>
      </w:r>
      <w:r w:rsidRPr="006E3ACE">
        <w:rPr>
          <w:rFonts w:ascii="Arial" w:eastAsia="Times New Roman" w:hAnsi="Arial" w:cs="Arial"/>
          <w:b/>
          <w:bCs/>
          <w:i/>
          <w:iCs/>
          <w:sz w:val="24"/>
          <w:szCs w:val="24"/>
          <w:lang w:val="es-ES_tradnl" w:eastAsia="es-CO"/>
        </w:rPr>
        <w:t>por</w:t>
      </w:r>
      <w:r w:rsidRPr="006E3ACE">
        <w:rPr>
          <w:rFonts w:ascii="Arial" w:eastAsia="Times New Roman" w:hAnsi="Arial" w:cs="Arial"/>
          <w:sz w:val="24"/>
          <w:szCs w:val="24"/>
          <w:lang w:val="es-ES_tradnl" w:eastAsia="es-CO"/>
        </w:rPr>
        <w:t xml:space="preserve"> el Espíritu y ser bautizado </w:t>
      </w:r>
      <w:r w:rsidRPr="006E3ACE">
        <w:rPr>
          <w:rFonts w:ascii="Arial" w:eastAsia="Times New Roman" w:hAnsi="Arial" w:cs="Arial"/>
          <w:b/>
          <w:bCs/>
          <w:i/>
          <w:iCs/>
          <w:sz w:val="24"/>
          <w:szCs w:val="24"/>
          <w:lang w:val="es-ES_tradnl" w:eastAsia="es-CO"/>
        </w:rPr>
        <w:t>en</w:t>
      </w:r>
      <w:r w:rsidRPr="006E3ACE">
        <w:rPr>
          <w:rFonts w:ascii="Arial" w:eastAsia="Times New Roman" w:hAnsi="Arial" w:cs="Arial"/>
          <w:sz w:val="24"/>
          <w:szCs w:val="24"/>
          <w:lang w:val="es-ES_tradnl" w:eastAsia="es-CO"/>
        </w:rPr>
        <w:t xml:space="preserve"> el Espíritu?</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15.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Por qué no recibieron los samaritanos el Espíritu Santo cuando creyeron el mensaje de Felipe?</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16.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Qué bautismo habían recibido los creyentes en Efeso?</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_________________________________________________ </w:t>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pgSz w:w="12240" w:h="15840"/>
          <w:pgMar w:top="1080" w:right="1440" w:bottom="1080" w:left="1440" w:header="720" w:footer="540" w:gutter="0"/>
          <w:cols w:space="720"/>
        </w:sect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Default="006E3ACE" w:rsidP="006E3ACE">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B.  Las Condiciones del Bautismo en el Espíritu:</w:t>
      </w:r>
      <w:r w:rsidRPr="006E3ACE">
        <w:rPr>
          <w:rFonts w:ascii="Arial" w:eastAsia="Times New Roman" w:hAnsi="Arial" w:cs="Arial"/>
          <w:sz w:val="24"/>
          <w:szCs w:val="24"/>
          <w:lang w:val="es-ES_tradnl" w:eastAsia="es-CO"/>
        </w:rPr>
        <w:t xml:space="preserve"> Además de enseñar que hay dos bautismos para el cristiano, la doctrina pentecostal nos habla de varias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condiciones</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para recibir el bautismo en el Espíritu.  Según este esquema doctrinal, mientras el bautismo en agua es gratis y se recibe por fe, el cristiano tiene que cumplir con una variedad de condiciones antes de recibir la llenura del Espíritu Santo.  Las condiciones específicas dependen de la iglesia o concilio, pero tienen muchas características comunes.  Otra vez debemos repetir que no estamos hablando por todas las iglesias pentecostales, hay mucha diferencia de doctrina entre ellas mismas.  Sin embargo, la siguiente lista de condiciones está compuesta por las recomendaciones de varios líderes pentecostales.  Veamos....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Dicen que para recibir el bautismo en el Espíritu Santo....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  El cristiano tiene que pedirlo específicamente.  No llega sin ser pedido y </w:t>
      </w:r>
      <w:r w:rsidRPr="006E3ACE">
        <w:rPr>
          <w:rFonts w:ascii="Arial" w:eastAsia="Times New Roman" w:hAnsi="Arial" w:cs="Arial"/>
          <w:sz w:val="24"/>
          <w:szCs w:val="24"/>
          <w:lang w:val="es-ES_tradnl" w:eastAsia="es-CO"/>
        </w:rPr>
        <w:lastRenderedPageBreak/>
        <w:t>buscado.</w:t>
      </w: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2.  El cristiano tiene que vaciarse totalmente.  Tiene que entrar en un estado de espera en que no haya otra cosa en la mente.</w:t>
      </w: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3.  El cristiano tiene que perfeccionarse - tiene que expulsar todo pecado y mal conocido ANTES de venir el Espíritu.</w:t>
      </w:r>
    </w:p>
    <w:p w:rsidR="006E3ACE" w:rsidRPr="006E3ACE" w:rsidRDefault="006E3ACE" w:rsidP="006E3AC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4.  El cristiano tiene que creer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absolutamente, totalmente y sin duda</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w:t>
      </w: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5.  El cristiano tiene que llevar una obediencia total</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Nuestro problema con todo esto es, en parte, uno de orden.  Esperamos que todos los cristianos busquen a Dios y que lo obedezcan en todo.  Sin embargo, la Biblia nos enseña claramente que estos deseos y actitudes son resultados de la presencia del mismo Espíritu.  El Espíritu está presente en la vida de uno desde antes de su conversión.  Y, al aceptar a Cristo, uno acepta su Espíritu en toda su plenitud.  Hablamos antes del fruto del Espíritu, y vimos que las obras de la carne y las del Espíritu son muy distintas.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Cómo es posible que produzcamos este fruto sin tener el Espíritu?  Sin embargo, la doctrina pentecostal es muy claro en el requisito del esfuerzo humano para conseguir el Espíritu Santo.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Pablo enfrentaba unas actitudes similares entre los Gálatas.  Habiendo aceptado a Cristo por fe, ellos querían volver a una vida gobernada por la ley.   El apóstol no pudo imaginar un pecado que amenazara más la esencia del Santo Evangelio que este de cambiar la gracia por la ley.  En este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cambio</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Pablo veía un rechazo total de la gracia del Calvario.  Así, Pablo no lo vio como un simple error doctrinal, lo vio como un ataque contra el Señor Jesucristo y su obra redentora.  El lector no solamente ve el enojo de Pablo en estas páginas, sino lo escucha y lo siente.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Aquel, pues, que os suministra el Espíritu, y hace maravillas entre vosotros, </w:t>
      </w:r>
      <w:r w:rsidRPr="006E3ACE">
        <w:rPr>
          <w:rFonts w:ascii="Arial" w:eastAsia="Times New Roman" w:hAnsi="Arial" w:cs="Arial"/>
          <w:i/>
          <w:iCs/>
          <w:sz w:val="24"/>
          <w:szCs w:val="24"/>
          <w:lang w:val="es-ES_tradnl" w:eastAsia="es-CO"/>
        </w:rPr>
        <w:sym w:font="WP TypographicSymbols" w:char="0029"/>
      </w:r>
      <w:r w:rsidRPr="006E3ACE">
        <w:rPr>
          <w:rFonts w:ascii="Arial" w:eastAsia="Times New Roman" w:hAnsi="Arial" w:cs="Arial"/>
          <w:i/>
          <w:iCs/>
          <w:sz w:val="24"/>
          <w:szCs w:val="24"/>
          <w:lang w:val="es-ES_tradnl" w:eastAsia="es-CO"/>
        </w:rPr>
        <w:t xml:space="preserve">lo hace por las obras de la ley, o por el oír con fe? </w:t>
      </w:r>
      <w:r w:rsidRPr="006E3ACE">
        <w:rPr>
          <w:rFonts w:ascii="Arial" w:eastAsia="Times New Roman" w:hAnsi="Arial" w:cs="Arial"/>
          <w:sz w:val="24"/>
          <w:szCs w:val="24"/>
          <w:lang w:val="es-ES_tradnl" w:eastAsia="es-CO"/>
        </w:rPr>
        <w:t>(Ga 3:5).</w:t>
      </w: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Es interesante también que el órgano del cuerpo humano que recibe el Espíritu Santo es el más pasivo del cuerpo: el oído.  Sobre los oídos, no tenemos control.  A ellos entra  todo sonido que está en nuestro ambiente.   Y por medio del sonido del evangelio, el Espíritu Santo entra por nuestros oídos y penetra hasta nuestro corazón.  El decir que  tenemos que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buscar</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el Espíritu Santo es totalmente contrario a lo que la Biblia nos dice de su llegada en nuestras vidas.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Además de esto, hay otro problema con la idea de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condiciones</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Este es, que no toma muy en serio el testimonio bíblico en cuanto a la influencia del pecado en las vidas de todos - aun los cristianos.  Todos que hemos luchado contra el pecado en nuestra vida conocemos bien los pasajes de Romanos en que Pablo habla abiertamente sobre su poder.  Romanos 3:9-20 y 7:7-25 nos dan ejemplos de esto en manera teológica y en manera muy personal.  Entendemos los conceptos, y entendemos las luchas.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San Juan, en su primera carta, lo resume así:</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540" w:right="63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 xml:space="preserve">Si decimos que no tenemos pecado, nos engañamos a nosotros mismos, y la verdad no está en nosotros.  Si confesamos nuestros pecados, él es fiel y justo para perdonar nuestros pecados, y limpiarnos de toda maldad.  Si </w:t>
      </w:r>
      <w:r w:rsidRPr="006E3ACE">
        <w:rPr>
          <w:rFonts w:ascii="Arial" w:eastAsia="Times New Roman" w:hAnsi="Arial" w:cs="Arial"/>
          <w:i/>
          <w:iCs/>
          <w:sz w:val="24"/>
          <w:szCs w:val="24"/>
          <w:lang w:val="es-ES_tradnl" w:eastAsia="es-CO"/>
        </w:rPr>
        <w:lastRenderedPageBreak/>
        <w:t xml:space="preserve">decimos que no hemos pecado, le hacemos a él mentiroso, y su palabra no está en nosotros.  </w:t>
      </w:r>
      <w:r w:rsidRPr="006E3ACE">
        <w:rPr>
          <w:rFonts w:ascii="Arial" w:eastAsia="Times New Roman" w:hAnsi="Arial" w:cs="Arial"/>
          <w:sz w:val="24"/>
          <w:szCs w:val="24"/>
          <w:lang w:val="es-ES_tradnl" w:eastAsia="es-CO"/>
        </w:rPr>
        <w:t>(I Jn 1:8-10).</w:t>
      </w:r>
    </w:p>
    <w:p w:rsidR="006E3ACE" w:rsidRPr="006E3ACE" w:rsidRDefault="006E3ACE" w:rsidP="006E3ACE">
      <w:pPr>
        <w:widowControl w:val="0"/>
        <w:autoSpaceDE w:val="0"/>
        <w:autoSpaceDN w:val="0"/>
        <w:adjustRightInd w:val="0"/>
        <w:spacing w:after="0" w:line="240" w:lineRule="auto"/>
        <w:ind w:left="540" w:right="630"/>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17.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Cuáles son algunos de los requisitos, puestos por la doctrina pentecostal, para recibir el Espíritu Santo?</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18.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Cómo vio Pablo el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cambio</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que hicieron los Gálatas de gracia por obras de la ley?</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19.  Esta doctrina tampoco toma muy en serio el problema del..._____________________________________________________________________________________________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C.  La Evidencia Inicial: El hablar en Lenguas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Dentro de todas las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novedades</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de la doctrina pentecostal, la que siempre ha causado más controversia es la de hablar en lenguas.  Y si fuera solamente un asunto de algunos que hablaran en lenguas, no sería un problema.  Pero la doctrina de la </w:t>
      </w:r>
      <w:r w:rsidRPr="006E3ACE">
        <w:rPr>
          <w:rFonts w:ascii="Arial" w:eastAsia="Times New Roman" w:hAnsi="Arial" w:cs="Arial"/>
          <w:sz w:val="24"/>
          <w:szCs w:val="24"/>
          <w:lang w:val="es-ES_tradnl" w:eastAsia="es-CO"/>
        </w:rPr>
        <w:sym w:font="WP TypographicSymbols" w:char="0041"/>
      </w:r>
      <w:r w:rsidRPr="006E3ACE">
        <w:rPr>
          <w:rFonts w:ascii="Arial" w:eastAsia="Times New Roman" w:hAnsi="Arial" w:cs="Arial"/>
          <w:sz w:val="24"/>
          <w:szCs w:val="24"/>
          <w:lang w:val="es-ES_tradnl" w:eastAsia="es-CO"/>
        </w:rPr>
        <w:t>evidencia inicial</w:t>
      </w:r>
      <w:r w:rsidRPr="006E3ACE">
        <w:rPr>
          <w:rFonts w:ascii="Arial" w:eastAsia="Times New Roman" w:hAnsi="Arial" w:cs="Arial"/>
          <w:sz w:val="24"/>
          <w:szCs w:val="24"/>
          <w:lang w:val="es-ES_tradnl" w:eastAsia="es-CO"/>
        </w:rPr>
        <w:sym w:font="WP TypographicSymbols" w:char="0040"/>
      </w:r>
      <w:r w:rsidRPr="006E3ACE">
        <w:rPr>
          <w:rFonts w:ascii="Arial" w:eastAsia="Times New Roman" w:hAnsi="Arial" w:cs="Arial"/>
          <w:sz w:val="24"/>
          <w:szCs w:val="24"/>
          <w:lang w:val="es-ES_tradnl" w:eastAsia="es-CO"/>
        </w:rPr>
        <w:t xml:space="preserve"> es para todos que quieren recibir el Espíritu Santo. Con esta doctrina, el movimiento pentecostal dice que el Espíritu Santo siempre viene acompañado por el don de lenguas.  En otras palabras, el que no ha hablado en lenguas, no ha recibido el Espíritu Santo.  El único apoyo bíblico que ellos ofrecen para esta idea son los pasajes de Hechos en que el Espíritu vino acompañado por este don.   Pero aun estos pasajes contradicen en muchas cosas la doctrina que el movimiento pentecostal ha desarrollado en cuanto al bautismo en el Espíritu.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Lo único que podemos decir por cierto en cuanto a la presencia del Espíritu Santo en el libro de Hechos, es que cada caso es distinto.  No hay un solo patrón que caracterice la llegada del Espíritu de Dios.  Sí, en algunos casos el Espíritu vino con el don de lenguas.  Pero casi todos estos casos son pasos históricos en la llegada del Espíritu al pueblo gentil.  Si comparáramos solamente los pasajes en que el Espíritu viene acompañado por el don de lenguas, encontraríamos un sin fin de diferencias entre ellos y la doctrina pentecostal al respecto.  </w:t>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Aun dentro del libro de los Hechos, la doctrina de la evidencia inicial  es  indefensible. El don de lenguas del día de Pentecostés no es el mismo don que recibió Cornelio y su familia (Hechos 10:46).   Pero cuando llegamos a los otros libros del Nuevo Testamento,  encontramos que la idea de que todos tienen que recibir el mismo don es rotundamente condenada.   Romanos 12 y I Corintios 12-14 son los pasajes más claros y explícitos.  Por medio de ellos el Apóstol Pablo nos dice que los dones son variados y que no todos podemos recibir el mismo don.  Si fuera así, llegaríamos a ser un monstruo en vez de un cuerpo.  Obviamente existía este mismo problema entre los </w:t>
      </w:r>
      <w:r w:rsidRPr="006E3ACE">
        <w:rPr>
          <w:rFonts w:ascii="Arial" w:eastAsia="Times New Roman" w:hAnsi="Arial" w:cs="Arial"/>
          <w:sz w:val="24"/>
          <w:szCs w:val="24"/>
          <w:lang w:val="es-ES_tradnl" w:eastAsia="es-CO"/>
        </w:rPr>
        <w:lastRenderedPageBreak/>
        <w:t>romanos y los corintios.  Algunos  decían que todos tenían que ser así, o tener lo mismo.   Y Pablo no pudo haber sido más claro en cuanto su posición sobre esto: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540" w:right="45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Ahora bien, hay diversidad de dones, pero el Espíritu es el mismo.  Y hay diversidad de ministerios, pero el Señor es el mismo.  Y hay diversidad de operaciones, pero Dios, que hace todas las cosas en todos, es el mismo.</w:t>
      </w:r>
      <w:r w:rsidRPr="006E3ACE">
        <w:rPr>
          <w:rFonts w:ascii="Arial" w:eastAsia="Times New Roman" w:hAnsi="Arial" w:cs="Arial"/>
          <w:sz w:val="24"/>
          <w:szCs w:val="24"/>
          <w:lang w:val="es-ES_tradnl" w:eastAsia="es-CO"/>
        </w:rPr>
        <w:t xml:space="preserve">  (I Co 12:4-6)</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Nuestro propósito aquí no es el de negar que el don de lenguas exista.  Tampoco queremos decir que muchos cristianos no lo hayan recibido.  Nuestro propósito es el de ser bíblico en cuanto a este don y en cuanto a toda nuestra doctrina.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Nosotros hemos presentado el testimonio bíblico negativo en cuanto a la doctrina de la evidencia inicial.  Es obvio que la Biblia no la enseña.  Pero hay un lado positivo también.  La Biblia sí enseña mucho en cuanto a la presencia del Espíritu Santo en la vida del creyente.  Hay muchas maneras de ver y probar su presencia.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Uno de los discursos más largos de Pablo sobre la obra del Espíritu en nuestras vidas se encuentra en Romanos 8:1-27.  En el capítulo 7 Pablo explica nuestra triste condición sin el Espíritu, pero en la primera parte del capítulo 8 el apóstol detalla todos los efectos positivos de la presencia del Espíritu en nuestras vidas.  Estos son muestras de la presencia del mismo Espíritu.  Veamos por medio de las siguientes preguntas: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20.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Cuáles son algunas de las cosas que vemos y sentimos, según Rom. 8, si el Espíritu está presente en nuestras vidas?</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v 9 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v 14 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vv  15, 16 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v 26 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v 27 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21.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Qué tiene que ver I Co 13 con la presencia del Espíritu en la vida del creyente?</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22.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Cuál es el producto principal del Espíritu Santo en la iglesia según Efesios 4:12, 13?</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23.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Qué haría el Espíritu cuando viniera según Juan 16:8 y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13?_____________________________________________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Pr="006E3ACE" w:rsidRDefault="006E3ACE" w:rsidP="006E3ACE">
      <w:pPr>
        <w:spacing w:after="0" w:line="240" w:lineRule="auto"/>
        <w:jc w:val="both"/>
        <w:rPr>
          <w:rFonts w:ascii="Arial" w:eastAsia="Times New Roman" w:hAnsi="Arial" w:cs="Arial"/>
          <w:b/>
          <w:bCs/>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lastRenderedPageBreak/>
        <w:t xml:space="preserve">III.  Una Palabra de Agradecimiento: </w:t>
      </w:r>
      <w:r w:rsidRPr="006E3ACE">
        <w:rPr>
          <w:rFonts w:ascii="Arial" w:eastAsia="Times New Roman" w:hAnsi="Arial" w:cs="Arial"/>
          <w:sz w:val="24"/>
          <w:szCs w:val="24"/>
          <w:lang w:val="es-ES_tradnl" w:eastAsia="es-CO"/>
        </w:rPr>
        <w:t xml:space="preserve">A pesar de varios desacuerdos sobre la doctrina del bautismo en el Espíritu Santo, sería muy injusto de parte nuestra si no reconociéramos lo que el mismo movimiento pentecostal nos ha venido enseñando.  En esta parte quisiéramos destacar tres áreas en que el movimiento pentecostal nos ha llamado la atención y nos está ayudando a corregir algunas de nuestras propias fallas.  Fácilmente acusamos a los pentecosales de ocupar una posición muy extrema.  Pero un extremo, muchas veces, corrige al otro.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  </w:t>
      </w:r>
      <w:r w:rsidRPr="006E3ACE">
        <w:rPr>
          <w:rFonts w:ascii="Arial" w:eastAsia="Times New Roman" w:hAnsi="Arial" w:cs="Arial"/>
          <w:b/>
          <w:bCs/>
          <w:sz w:val="24"/>
          <w:szCs w:val="24"/>
          <w:lang w:val="es-ES_tradnl" w:eastAsia="es-CO"/>
        </w:rPr>
        <w:t xml:space="preserve">A.  Espíritu Santo: Dirigente de un Movimiento Misionero  </w:t>
      </w:r>
      <w:r w:rsidRPr="006E3ACE">
        <w:rPr>
          <w:rFonts w:ascii="Arial" w:eastAsia="Times New Roman" w:hAnsi="Arial" w:cs="Arial"/>
          <w:sz w:val="24"/>
          <w:szCs w:val="24"/>
          <w:lang w:val="es-ES_tradnl" w:eastAsia="es-CO"/>
        </w:rPr>
        <w:t xml:space="preserve">Una de las cosas que más caracteriza el ministerio del Espíritu en el libro de los Hechos es </w:t>
      </w:r>
      <w:r w:rsidRPr="006E3ACE">
        <w:rPr>
          <w:rFonts w:ascii="Arial" w:eastAsia="Times New Roman" w:hAnsi="Arial" w:cs="Arial"/>
          <w:i/>
          <w:iCs/>
          <w:sz w:val="24"/>
          <w:szCs w:val="24"/>
          <w:lang w:val="es-ES_tradnl" w:eastAsia="es-CO"/>
        </w:rPr>
        <w:t>movimiento.</w:t>
      </w:r>
      <w:r w:rsidRPr="006E3ACE">
        <w:rPr>
          <w:rFonts w:ascii="Arial" w:eastAsia="Times New Roman" w:hAnsi="Arial" w:cs="Arial"/>
          <w:sz w:val="24"/>
          <w:szCs w:val="24"/>
          <w:lang w:val="es-ES_tradnl" w:eastAsia="es-CO"/>
        </w:rPr>
        <w:t xml:space="preserve">  El Espíritu Santo no es estático.  Todos los acontecimientos de los Evangelios toman lugar en una pequeña parte del mundo, pero en Hechos nosotros visitamos casi todo el mundo conocido.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Y esto no es por casualidad; es por el Espíritu Santo.  Las palabras claves se encuentran en la misma Gran Comisión:</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r w:rsidRPr="006E3ACE">
        <w:rPr>
          <w:rFonts w:ascii="Arial" w:eastAsia="Times New Roman" w:hAnsi="Arial" w:cs="Arial"/>
          <w:i/>
          <w:iCs/>
          <w:sz w:val="24"/>
          <w:szCs w:val="24"/>
          <w:lang w:val="es-ES_tradnl" w:eastAsia="es-CO"/>
        </w:rPr>
        <w:t>Y Jesús se acercó y les habló diciendo: 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w:t>
      </w:r>
      <w:r w:rsidRPr="006E3ACE">
        <w:rPr>
          <w:rFonts w:ascii="Arial" w:eastAsia="Times New Roman" w:hAnsi="Arial" w:cs="Arial"/>
          <w:sz w:val="24"/>
          <w:szCs w:val="24"/>
          <w:lang w:val="es-ES_tradnl" w:eastAsia="es-CO"/>
        </w:rPr>
        <w:t xml:space="preserve"> (Mt 18-20).</w:t>
      </w:r>
    </w:p>
    <w:p w:rsidR="006E3ACE" w:rsidRPr="006E3ACE" w:rsidRDefault="006E3ACE" w:rsidP="006E3ACE">
      <w:pPr>
        <w:widowControl w:val="0"/>
        <w:autoSpaceDE w:val="0"/>
        <w:autoSpaceDN w:val="0"/>
        <w:adjustRightInd w:val="0"/>
        <w:spacing w:after="0" w:line="240" w:lineRule="auto"/>
        <w:ind w:left="720" w:right="72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Las palabras de Jesús en Hechos 1:8 también reflejan el mismo propósito: </w:t>
      </w:r>
      <w:r w:rsidRPr="006E3ACE">
        <w:rPr>
          <w:rFonts w:ascii="Arial" w:eastAsia="Times New Roman" w:hAnsi="Arial" w:cs="Arial"/>
          <w:i/>
          <w:iCs/>
          <w:sz w:val="24"/>
          <w:szCs w:val="24"/>
          <w:lang w:val="es-ES_tradnl" w:eastAsia="es-CO"/>
        </w:rPr>
        <w:t>Pero recibiréis poder cuando haya venido sobre vosotros el Espíritu Santo.  Y me seréis testigos en Jerusalén, en toda Judea, en Samaria, y hasta lo último de la tierra.</w:t>
      </w:r>
      <w:r w:rsidRPr="006E3ACE">
        <w:rPr>
          <w:rFonts w:ascii="Arial" w:eastAsia="Times New Roman" w:hAnsi="Arial" w:cs="Arial"/>
          <w:sz w:val="24"/>
          <w:szCs w:val="24"/>
          <w:lang w:val="es-ES_tradnl" w:eastAsia="es-CO"/>
        </w:rPr>
        <w:t xml:space="preserve">  No hay manera de negar que la iglesia pentecostal ha escuchado y ha obedecido estas palabras de nuestro Señor.  </w:t>
      </w: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Nosotros, en la tradición reformada, tenemos que reconocer que nuestro deseo para estabilidad y nuestra fascinación con el hacer todas  las cosas </w:t>
      </w:r>
      <w:r w:rsidRPr="006E3ACE">
        <w:rPr>
          <w:rFonts w:ascii="Arial" w:eastAsia="Times New Roman" w:hAnsi="Arial" w:cs="Arial"/>
          <w:i/>
          <w:iCs/>
          <w:sz w:val="24"/>
          <w:szCs w:val="24"/>
          <w:lang w:val="es-ES_tradnl" w:eastAsia="es-CO"/>
        </w:rPr>
        <w:t xml:space="preserve">decentemente y con orden </w:t>
      </w:r>
      <w:r w:rsidRPr="006E3ACE">
        <w:rPr>
          <w:rFonts w:ascii="Arial" w:eastAsia="Times New Roman" w:hAnsi="Arial" w:cs="Arial"/>
          <w:sz w:val="24"/>
          <w:szCs w:val="24"/>
          <w:lang w:val="es-ES_tradnl" w:eastAsia="es-CO"/>
        </w:rPr>
        <w:t xml:space="preserve">(I Co 14:40) ha impedido en muchos casos nuestra habilidad de movernos.  En vez de buscar la dirección del Espíritu, preferimos quedarnos donde estamos.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Por esto, todas las iglesias cristianas deben unirse las voces en decir: </w:t>
      </w:r>
      <w:r w:rsidRPr="006E3ACE">
        <w:rPr>
          <w:rFonts w:ascii="Arial" w:eastAsia="Times New Roman" w:hAnsi="Arial" w:cs="Arial"/>
          <w:i/>
          <w:iCs/>
          <w:sz w:val="24"/>
          <w:szCs w:val="24"/>
          <w:lang w:val="es-ES_tradnl" w:eastAsia="es-CO"/>
        </w:rPr>
        <w:sym w:font="WP TypographicSymbols" w:char="0028"/>
      </w:r>
      <w:r w:rsidRPr="006E3ACE">
        <w:rPr>
          <w:rFonts w:ascii="Arial" w:eastAsia="Times New Roman" w:hAnsi="Arial" w:cs="Arial"/>
          <w:i/>
          <w:iCs/>
          <w:sz w:val="24"/>
          <w:szCs w:val="24"/>
          <w:lang w:val="es-ES_tradnl" w:eastAsia="es-CO"/>
        </w:rPr>
        <w:t xml:space="preserve">Gracias, Dios, por este </w:t>
      </w:r>
      <w:r w:rsidRPr="006E3ACE">
        <w:rPr>
          <w:rFonts w:ascii="Arial" w:eastAsia="Times New Roman" w:hAnsi="Arial" w:cs="Arial"/>
          <w:b/>
          <w:bCs/>
          <w:i/>
          <w:iCs/>
          <w:sz w:val="24"/>
          <w:szCs w:val="24"/>
          <w:lang w:val="es-ES_tradnl" w:eastAsia="es-CO"/>
        </w:rPr>
        <w:t>movimiento</w:t>
      </w:r>
      <w:r w:rsidRPr="006E3ACE">
        <w:rPr>
          <w:rFonts w:ascii="Arial" w:eastAsia="Times New Roman" w:hAnsi="Arial" w:cs="Arial"/>
          <w:i/>
          <w:iCs/>
          <w:sz w:val="24"/>
          <w:szCs w:val="24"/>
          <w:lang w:val="es-ES_tradnl" w:eastAsia="es-CO"/>
        </w:rPr>
        <w:t xml:space="preserve"> pentecostal!  </w:t>
      </w:r>
      <w:r w:rsidRPr="006E3ACE">
        <w:rPr>
          <w:rFonts w:ascii="Arial" w:eastAsia="Times New Roman" w:hAnsi="Arial" w:cs="Arial"/>
          <w:sz w:val="24"/>
          <w:szCs w:val="24"/>
          <w:lang w:val="es-ES_tradnl" w:eastAsia="es-CO"/>
        </w:rPr>
        <w:t>Ha servido para despertar a la iglesia de Cristo y para avivar su llamado misionero.  La iglesia pentecostal ha respondido al llamado de nuestro Señor con entusiasmo y con obediencia y ha servido como ejemplo para las de más partes del cuerpo de Jesús.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B.  Espíritu Santo: Consolador y Amigo Nuestro</w:t>
      </w:r>
      <w:r w:rsidRPr="006E3ACE">
        <w:rPr>
          <w:rFonts w:ascii="Arial" w:eastAsia="Times New Roman" w:hAnsi="Arial" w:cs="Arial"/>
          <w:sz w:val="24"/>
          <w:szCs w:val="24"/>
          <w:lang w:val="es-ES_tradnl" w:eastAsia="es-CO"/>
        </w:rPr>
        <w:t xml:space="preserve"> En el Evangelio de San Juan, Jesús frecuentemente refiere al Espíritu Santo como nuestro Consolador (14:16; 14:26; 15:26; y 16:7).  La palabra </w:t>
      </w:r>
      <w:r w:rsidRPr="006E3ACE">
        <w:rPr>
          <w:rFonts w:ascii="Arial" w:eastAsia="Times New Roman" w:hAnsi="Arial" w:cs="Arial"/>
          <w:i/>
          <w:iCs/>
          <w:sz w:val="24"/>
          <w:szCs w:val="24"/>
          <w:lang w:val="es-ES_tradnl" w:eastAsia="es-CO"/>
        </w:rPr>
        <w:t>Consolador</w:t>
      </w:r>
      <w:r w:rsidRPr="006E3ACE">
        <w:rPr>
          <w:rFonts w:ascii="Arial" w:eastAsia="Times New Roman" w:hAnsi="Arial" w:cs="Arial"/>
          <w:sz w:val="24"/>
          <w:szCs w:val="24"/>
          <w:lang w:val="es-ES_tradnl" w:eastAsia="es-CO"/>
        </w:rPr>
        <w:t xml:space="preserve"> se derive de la palabra </w:t>
      </w:r>
      <w:r w:rsidRPr="006E3ACE">
        <w:rPr>
          <w:rFonts w:ascii="Arial" w:eastAsia="Times New Roman" w:hAnsi="Arial" w:cs="Arial"/>
          <w:i/>
          <w:iCs/>
          <w:sz w:val="24"/>
          <w:szCs w:val="24"/>
          <w:lang w:val="es-ES_tradnl" w:eastAsia="es-CO"/>
        </w:rPr>
        <w:t>parakletos.  Parakletos</w:t>
      </w:r>
      <w:r w:rsidRPr="006E3ACE">
        <w:rPr>
          <w:rFonts w:ascii="Arial" w:eastAsia="Times New Roman" w:hAnsi="Arial" w:cs="Arial"/>
          <w:sz w:val="24"/>
          <w:szCs w:val="24"/>
          <w:lang w:val="es-ES_tradnl" w:eastAsia="es-CO"/>
        </w:rPr>
        <w:t xml:space="preserve"> significa uno que es envidado no solamente para consolar, sino para ayudar, enseñar, guiar y proveer el apoyo necesario.  Su rol, como indica Jesús en Juan 14-16, es muy activo y muy importante para el cristiano.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La iglesia pentecostal toma muy en serio la presencia del Consolador.  Sus miembros están conscientes de estas promesas de Jesús y se apoyan mucho en la fuerza que el </w:t>
      </w:r>
      <w:r w:rsidRPr="006E3ACE">
        <w:rPr>
          <w:rFonts w:ascii="Arial" w:eastAsia="Times New Roman" w:hAnsi="Arial" w:cs="Arial"/>
          <w:sz w:val="24"/>
          <w:szCs w:val="24"/>
          <w:lang w:val="es-ES_tradnl" w:eastAsia="es-CO"/>
        </w:rPr>
        <w:lastRenderedPageBreak/>
        <w:t xml:space="preserve">Espíritu les da día tras día.  Una gran parte de nuestra iglesia, sin embargo, ha cambiado la presencia del Consolador por una lista de doctrinas correctas.  La fe es más y más un asunto del intelecto y, menos y menos un asunto del corazón.  </w:t>
      </w:r>
      <w:r w:rsidRPr="006E3ACE">
        <w:rPr>
          <w:rFonts w:ascii="Arial" w:eastAsia="Times New Roman" w:hAnsi="Arial" w:cs="Arial"/>
          <w:i/>
          <w:iCs/>
          <w:sz w:val="24"/>
          <w:szCs w:val="24"/>
          <w:lang w:val="es-ES_tradnl" w:eastAsia="es-CO"/>
        </w:rPr>
        <w:t xml:space="preserve">Mas el Consolador, el Espíritu Santo, a quien el Padre enviará en mi nombre, él os enseñará todas las cosas, y os recordará todo lo que yo os he dicho </w:t>
      </w:r>
      <w:r w:rsidRPr="006E3ACE">
        <w:rPr>
          <w:rFonts w:ascii="Arial" w:eastAsia="Times New Roman" w:hAnsi="Arial" w:cs="Arial"/>
          <w:sz w:val="24"/>
          <w:szCs w:val="24"/>
          <w:lang w:val="es-ES_tradnl" w:eastAsia="es-CO"/>
        </w:rPr>
        <w:t xml:space="preserve">(Juan 14:26).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El Señor nos envió su Espíritu para sernos un compañero poderoso en esta vida.  Hemos visto que Jesús prometió que nunca nos dejaría solos, que estaría con nosotros hasta el fin.  Nosotros tenemos que aprender más de cómo podemos gozarnos en y apoyarnos de esta Santa Presencia en nuestra vida.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E3ACE">
        <w:rPr>
          <w:rFonts w:ascii="Arial" w:eastAsia="Times New Roman" w:hAnsi="Arial" w:cs="Arial"/>
          <w:b/>
          <w:bCs/>
          <w:sz w:val="24"/>
          <w:szCs w:val="24"/>
          <w:lang w:val="es-ES_tradnl" w:eastAsia="es-CO"/>
        </w:rPr>
        <w:t xml:space="preserve">C.  Espíritu Santo: Presente en la Adoración del Pueblo </w:t>
      </w:r>
      <w:r w:rsidRPr="006E3ACE">
        <w:rPr>
          <w:rFonts w:ascii="Arial" w:eastAsia="Times New Roman" w:hAnsi="Arial" w:cs="Arial"/>
          <w:sz w:val="24"/>
          <w:szCs w:val="24"/>
          <w:lang w:val="es-ES_tradnl" w:eastAsia="es-CO"/>
        </w:rPr>
        <w:t xml:space="preserve">El movimiento pentecostal también nos ha enseñado (o, por lo menos, nos ha recordado) que el Señor vive en las alabanzas de su pueblo.  Cuando el pueblo de Dios alaba a Dios, nos encontramos en un ambiente saturado con su poder y su presencia.  La parte tradicional de la iglesia evangélica llega a ser, a veces, como Mical, hija de Saúl (II Samuel 6:20).  En vez de participar en una fiesta de alabanza, se pone a un lado para criticar a los participantes.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El libro de los Salmos ha sido utilizado por el movimiento pentecostal para llenar la casa de Dios con gozo, jubileo y alabanza.  Y muchos de los que se criaron en iglesias tradicionales están acudiendo ahora a las iglesias pentecostales para encontrar el Espíritu verdadero de los salmistas.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No cabe duda que en estos aspectos el movimiento pentecostal ha sido usado por Dios, para despertar a todo su pueblo de estas verdades.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 a Dios en su santuario;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en la magnificencia de su firmamento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por sus proezas;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conforme a la muchedumbre de su grandeza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a son de bocina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con salterio y arpa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con pandero y danza;</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con cuerdas y flautas;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con címbalos resonantes;</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Alabadle con címbalos de júbilo.</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Todo lo que respira alabe a JAH.</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E3ACE">
        <w:rPr>
          <w:rFonts w:ascii="Arial" w:eastAsia="Times New Roman" w:hAnsi="Arial" w:cs="Arial"/>
          <w:i/>
          <w:iCs/>
          <w:sz w:val="24"/>
          <w:szCs w:val="24"/>
          <w:lang w:val="es-ES_tradnl" w:eastAsia="es-CO"/>
        </w:rPr>
        <w:t>Aleluya.  (Salmo 150)</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 xml:space="preserve">24.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Qué clase de movimiento vino el Espíritu para dirigir?</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25.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 xml:space="preserve">Qué significa la palabra </w:t>
      </w:r>
      <w:r w:rsidRPr="006E3ACE">
        <w:rPr>
          <w:rFonts w:ascii="Arial" w:eastAsia="Times New Roman" w:hAnsi="Arial" w:cs="Arial"/>
          <w:i/>
          <w:iCs/>
          <w:sz w:val="24"/>
          <w:szCs w:val="24"/>
          <w:lang w:val="es-ES_tradnl" w:eastAsia="es-CO"/>
        </w:rPr>
        <w:t>consolador</w:t>
      </w:r>
      <w:r w:rsidRPr="006E3ACE">
        <w:rPr>
          <w:rFonts w:ascii="Arial" w:eastAsia="Times New Roman" w:hAnsi="Arial" w:cs="Arial"/>
          <w:sz w:val="24"/>
          <w:szCs w:val="24"/>
          <w:lang w:val="es-ES_tradnl" w:eastAsia="es-CO"/>
        </w:rPr>
        <w:t xml:space="preserve">?  </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26.  </w:t>
      </w:r>
      <w:r w:rsidRPr="006E3ACE">
        <w:rPr>
          <w:rFonts w:ascii="Arial" w:eastAsia="Times New Roman" w:hAnsi="Arial" w:cs="Arial"/>
          <w:sz w:val="24"/>
          <w:szCs w:val="24"/>
          <w:lang w:val="es-ES_tradnl" w:eastAsia="es-CO"/>
        </w:rPr>
        <w:sym w:font="WP TypographicSymbols" w:char="0029"/>
      </w:r>
      <w:r w:rsidRPr="006E3ACE">
        <w:rPr>
          <w:rFonts w:ascii="Arial" w:eastAsia="Times New Roman" w:hAnsi="Arial" w:cs="Arial"/>
          <w:sz w:val="24"/>
          <w:szCs w:val="24"/>
          <w:lang w:val="es-ES_tradnl" w:eastAsia="es-CO"/>
        </w:rPr>
        <w:t>Debemos permitir todas las aciones de alabanza recordadas en los Salmos en nuestras iglesias?</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_________________________________________________</w:t>
      </w:r>
    </w:p>
    <w:p w:rsidR="006E3ACE" w:rsidRPr="006E3ACE" w:rsidRDefault="006E3ACE" w:rsidP="006E3ACE">
      <w:pPr>
        <w:widowControl w:val="0"/>
        <w:autoSpaceDE w:val="0"/>
        <w:autoSpaceDN w:val="0"/>
        <w:adjustRightInd w:val="0"/>
        <w:spacing w:after="0" w:line="240" w:lineRule="auto"/>
        <w:ind w:left="18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ind w:left="180"/>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6E3ACE">
        <w:rPr>
          <w:rFonts w:ascii="Arial" w:eastAsia="Times New Roman" w:hAnsi="Arial" w:cs="Arial"/>
          <w:b/>
          <w:bCs/>
          <w:sz w:val="24"/>
          <w:szCs w:val="24"/>
          <w:lang w:val="es-ES_tradnl" w:eastAsia="es-CO"/>
        </w:rPr>
        <w:t>Andad en el Espíritu:</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Quisiéramos concluir con las palabras con que comenzamos.  </w:t>
      </w:r>
      <w:r w:rsidRPr="006E3ACE">
        <w:rPr>
          <w:rFonts w:ascii="Arial" w:eastAsia="Times New Roman" w:hAnsi="Arial" w:cs="Arial"/>
          <w:i/>
          <w:iCs/>
          <w:sz w:val="24"/>
          <w:szCs w:val="24"/>
          <w:lang w:val="es-ES_tradnl" w:eastAsia="es-CO"/>
        </w:rPr>
        <w:t>Andad en el Espíritu.</w:t>
      </w:r>
      <w:r w:rsidRPr="006E3ACE">
        <w:rPr>
          <w:rFonts w:ascii="Arial" w:eastAsia="Times New Roman" w:hAnsi="Arial" w:cs="Arial"/>
          <w:sz w:val="24"/>
          <w:szCs w:val="24"/>
          <w:lang w:val="es-ES_tradnl" w:eastAsia="es-CO"/>
        </w:rPr>
        <w:t xml:space="preserve">  Dios quiere que nosotros andemos, que procedamos, que lo acerquemos.  La vida cristiana es este viaje.  Pero no es un viaje en que andamos ni solos ni perdidos.  Es un viaje en que podemos contar siempre con la presencia y el apoyo de nuestro Consolador.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t xml:space="preserve">Por medio de este Consolador Dios nos ha entregado la nueva vida de nuestro Señor Jesucristo.  Y por medio del mismo Consolador, nuestro Señor Jesús nos guía por su camino.  Procuremos, todos, andar en este Espíritu.   </w:t>
      </w:r>
    </w:p>
    <w:p w:rsidR="006E3ACE" w:rsidRP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spacing w:after="0" w:line="240" w:lineRule="auto"/>
        <w:jc w:val="both"/>
        <w:rPr>
          <w:rFonts w:ascii="Arial" w:eastAsia="Times New Roman" w:hAnsi="Arial" w:cs="Arial"/>
          <w:b/>
          <w:bCs/>
          <w:sz w:val="24"/>
          <w:szCs w:val="24"/>
          <w:lang w:val="es-ES_tradnl"/>
        </w:rPr>
        <w:sectPr w:rsidR="006E3ACE" w:rsidRPr="006E3ACE" w:rsidSect="006E3ACE">
          <w:type w:val="continuous"/>
          <w:pgSz w:w="12240" w:h="15840"/>
          <w:pgMar w:top="1080" w:right="1440" w:bottom="1080" w:left="1440" w:header="720" w:footer="540" w:gutter="0"/>
          <w:cols w:space="720"/>
        </w:sectPr>
      </w:pPr>
    </w:p>
    <w:p w:rsid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E3ACE">
        <w:rPr>
          <w:rFonts w:ascii="Arial" w:eastAsia="Times New Roman" w:hAnsi="Arial" w:cs="Arial"/>
          <w:sz w:val="24"/>
          <w:szCs w:val="24"/>
          <w:lang w:val="es-ES_tradnl" w:eastAsia="es-CO"/>
        </w:rPr>
        <w:lastRenderedPageBreak/>
        <w:t>NOTAS</w:t>
      </w:r>
      <w:r>
        <w:rPr>
          <w:rFonts w:ascii="Arial" w:eastAsia="Times New Roman" w:hAnsi="Arial" w:cs="Arial"/>
          <w:sz w:val="24"/>
          <w:szCs w:val="24"/>
          <w:lang w:val="es-ES_tradnl" w:eastAsia="es-CO"/>
        </w:rPr>
        <w:t>:</w:t>
      </w:r>
    </w:p>
    <w:p w:rsidR="006E3ACE" w:rsidRDefault="006E3ACE" w:rsidP="006E3AC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p w:rsidR="006E3ACE" w:rsidRPr="006E3ACE" w:rsidRDefault="006E3ACE" w:rsidP="006E3ACE">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w:t>
      </w:r>
    </w:p>
    <w:sectPr w:rsidR="006E3ACE" w:rsidRPr="006E3ACE" w:rsidSect="006E3ACE">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rsids>
    <w:rsidRoot w:val="006E3ACE"/>
    <w:rsid w:val="001D5224"/>
    <w:rsid w:val="004A00CC"/>
    <w:rsid w:val="005B4273"/>
    <w:rsid w:val="006E3ACE"/>
    <w:rsid w:val="009E63C8"/>
    <w:rsid w:val="00AB2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217565">
      <w:bodyDiv w:val="1"/>
      <w:marLeft w:val="0"/>
      <w:marRight w:val="0"/>
      <w:marTop w:val="0"/>
      <w:marBottom w:val="0"/>
      <w:divBdr>
        <w:top w:val="none" w:sz="0" w:space="0" w:color="auto"/>
        <w:left w:val="none" w:sz="0" w:space="0" w:color="auto"/>
        <w:bottom w:val="none" w:sz="0" w:space="0" w:color="auto"/>
        <w:right w:val="none" w:sz="0" w:space="0" w:color="auto"/>
      </w:divBdr>
      <w:divsChild>
        <w:div w:id="75247984">
          <w:marLeft w:val="0"/>
          <w:marRight w:val="0"/>
          <w:marTop w:val="0"/>
          <w:marBottom w:val="0"/>
          <w:divBdr>
            <w:top w:val="single" w:sz="6" w:space="0" w:color="000000"/>
            <w:left w:val="single" w:sz="6" w:space="0" w:color="000000"/>
            <w:bottom w:val="single" w:sz="6" w:space="0" w:color="000000"/>
            <w:right w:val="single" w:sz="6" w:space="0" w:color="000000"/>
          </w:divBdr>
        </w:div>
        <w:div w:id="891387548">
          <w:marLeft w:val="0"/>
          <w:marRight w:val="0"/>
          <w:marTop w:val="0"/>
          <w:marBottom w:val="0"/>
          <w:divBdr>
            <w:top w:val="single" w:sz="6" w:space="0" w:color="000000"/>
            <w:left w:val="single" w:sz="6" w:space="0" w:color="000000"/>
            <w:bottom w:val="single" w:sz="6" w:space="0" w:color="000000"/>
            <w:right w:val="single" w:sz="6" w:space="0" w:color="000000"/>
          </w:divBdr>
        </w:div>
        <w:div w:id="1526599720">
          <w:marLeft w:val="0"/>
          <w:marRight w:val="0"/>
          <w:marTop w:val="0"/>
          <w:marBottom w:val="0"/>
          <w:divBdr>
            <w:top w:val="single" w:sz="6" w:space="0" w:color="000000"/>
            <w:left w:val="single" w:sz="6" w:space="0" w:color="000000"/>
            <w:bottom w:val="single" w:sz="6" w:space="0" w:color="000000"/>
            <w:right w:val="single" w:sz="6" w:space="0" w:color="000000"/>
          </w:divBdr>
        </w:div>
        <w:div w:id="1682851000">
          <w:marLeft w:val="0"/>
          <w:marRight w:val="0"/>
          <w:marTop w:val="0"/>
          <w:marBottom w:val="0"/>
          <w:divBdr>
            <w:top w:val="single" w:sz="6" w:space="0" w:color="000000"/>
            <w:left w:val="single" w:sz="6" w:space="0" w:color="000000"/>
            <w:bottom w:val="single" w:sz="6" w:space="0" w:color="000000"/>
            <w:right w:val="single" w:sz="6" w:space="0" w:color="000000"/>
          </w:divBdr>
        </w:div>
        <w:div w:id="1563826154">
          <w:marLeft w:val="0"/>
          <w:marRight w:val="0"/>
          <w:marTop w:val="0"/>
          <w:marBottom w:val="0"/>
          <w:divBdr>
            <w:top w:val="single" w:sz="6" w:space="0" w:color="000000"/>
            <w:left w:val="single" w:sz="6" w:space="0" w:color="000000"/>
            <w:bottom w:val="single" w:sz="6" w:space="0" w:color="000000"/>
            <w:right w:val="single" w:sz="6" w:space="0" w:color="000000"/>
          </w:divBdr>
        </w:div>
        <w:div w:id="2063405024">
          <w:marLeft w:val="0"/>
          <w:marRight w:val="0"/>
          <w:marTop w:val="0"/>
          <w:marBottom w:val="0"/>
          <w:divBdr>
            <w:top w:val="single" w:sz="6" w:space="0" w:color="000000"/>
            <w:left w:val="single" w:sz="6" w:space="0" w:color="000000"/>
            <w:bottom w:val="single" w:sz="6" w:space="0" w:color="000000"/>
            <w:right w:val="single" w:sz="6" w:space="0" w:color="000000"/>
          </w:divBdr>
        </w:div>
        <w:div w:id="529028794">
          <w:marLeft w:val="0"/>
          <w:marRight w:val="0"/>
          <w:marTop w:val="0"/>
          <w:marBottom w:val="0"/>
          <w:divBdr>
            <w:top w:val="single" w:sz="6" w:space="0" w:color="000000"/>
            <w:left w:val="single" w:sz="6" w:space="0" w:color="000000"/>
            <w:bottom w:val="single" w:sz="6" w:space="0" w:color="000000"/>
            <w:right w:val="single" w:sz="6" w:space="0" w:color="000000"/>
          </w:divBdr>
        </w:div>
        <w:div w:id="1087657064">
          <w:marLeft w:val="0"/>
          <w:marRight w:val="0"/>
          <w:marTop w:val="0"/>
          <w:marBottom w:val="0"/>
          <w:divBdr>
            <w:top w:val="single" w:sz="6" w:space="0" w:color="000000"/>
            <w:left w:val="single" w:sz="6" w:space="0" w:color="000000"/>
            <w:bottom w:val="single" w:sz="6" w:space="0" w:color="000000"/>
            <w:right w:val="single" w:sz="6" w:space="0" w:color="000000"/>
          </w:divBdr>
        </w:div>
        <w:div w:id="848983265">
          <w:marLeft w:val="0"/>
          <w:marRight w:val="0"/>
          <w:marTop w:val="0"/>
          <w:marBottom w:val="0"/>
          <w:divBdr>
            <w:top w:val="single" w:sz="6" w:space="0" w:color="000000"/>
            <w:left w:val="single" w:sz="6" w:space="0" w:color="000000"/>
            <w:bottom w:val="single" w:sz="6" w:space="0" w:color="000000"/>
            <w:right w:val="single" w:sz="6" w:space="0" w:color="000000"/>
          </w:divBdr>
        </w:div>
        <w:div w:id="264849473">
          <w:marLeft w:val="0"/>
          <w:marRight w:val="0"/>
          <w:marTop w:val="0"/>
          <w:marBottom w:val="0"/>
          <w:divBdr>
            <w:top w:val="single" w:sz="6" w:space="0" w:color="000000"/>
            <w:left w:val="single" w:sz="6" w:space="0" w:color="000000"/>
            <w:bottom w:val="single" w:sz="6" w:space="0" w:color="000000"/>
            <w:right w:val="single" w:sz="6" w:space="0" w:color="000000"/>
          </w:divBdr>
        </w:div>
        <w:div w:id="169494617">
          <w:marLeft w:val="0"/>
          <w:marRight w:val="0"/>
          <w:marTop w:val="0"/>
          <w:marBottom w:val="0"/>
          <w:divBdr>
            <w:top w:val="single" w:sz="6" w:space="0" w:color="000000"/>
            <w:left w:val="single" w:sz="6" w:space="0" w:color="000000"/>
            <w:bottom w:val="single" w:sz="6" w:space="0" w:color="000000"/>
            <w:right w:val="single" w:sz="6" w:space="0" w:color="000000"/>
          </w:divBdr>
        </w:div>
        <w:div w:id="76704054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8499</Words>
  <Characters>48445</Characters>
  <Application>Microsoft Office Word</Application>
  <DocSecurity>0</DocSecurity>
  <Lines>403</Lines>
  <Paragraphs>113</Paragraphs>
  <ScaleCrop>false</ScaleCrop>
  <Company>///</Company>
  <LinksUpToDate>false</LinksUpToDate>
  <CharactersWithSpaces>56831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2009-09-05T19:42:00Z</dcterms:created>
  <dcterms:modified xsi:type="dcterms:W3CDTF">2009-09-05T19:42:00Z</dcterms:modified>
</cp:coreProperties>
</file>