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B3" w:rsidRPr="00747F63" w:rsidRDefault="006650CD" w:rsidP="0022776C">
      <w:pPr>
        <w:jc w:val="center"/>
        <w:rPr>
          <w:rFonts w:ascii="Bookman Old Style" w:hAnsi="Bookman Old Style"/>
          <w:b/>
          <w:sz w:val="28"/>
          <w:u w:val="single"/>
        </w:rPr>
      </w:pPr>
      <w:r w:rsidRPr="00747F63">
        <w:rPr>
          <w:rFonts w:ascii="Bookman Old Style" w:hAnsi="Bookman Old Style"/>
          <w:b/>
          <w:sz w:val="28"/>
          <w:u w:val="single"/>
        </w:rPr>
        <w:t>EL CONOCIMIENTO DE JESUCRISTO; EL MEJOR CONOCIMIENTO</w:t>
      </w:r>
      <w:r w:rsidR="00747F63">
        <w:rPr>
          <w:rFonts w:ascii="Bookman Old Style" w:hAnsi="Bookman Old Style"/>
          <w:b/>
          <w:sz w:val="28"/>
          <w:u w:val="single"/>
        </w:rPr>
        <w:br/>
      </w:r>
      <w:r w:rsidR="00747F63" w:rsidRPr="00747F63">
        <w:rPr>
          <w:rFonts w:ascii="Bookman Old Style" w:hAnsi="Bookman Old Style"/>
          <w:sz w:val="28"/>
        </w:rPr>
        <w:t>(Sermón)</w:t>
      </w:r>
    </w:p>
    <w:p w:rsidR="003E1907" w:rsidRPr="000847A1" w:rsidRDefault="006650CD" w:rsidP="006650CD">
      <w:pPr>
        <w:jc w:val="center"/>
        <w:rPr>
          <w:sz w:val="36"/>
        </w:rPr>
      </w:pPr>
      <w:r>
        <w:rPr>
          <w:noProof/>
          <w:lang w:eastAsia="es-ES"/>
        </w:rPr>
        <w:drawing>
          <wp:inline distT="0" distB="0" distL="0" distR="0" wp14:anchorId="6905B7A9" wp14:editId="0C5C3F15">
            <wp:extent cx="2401105" cy="2482697"/>
            <wp:effectExtent l="0" t="0" r="0" b="0"/>
            <wp:docPr id="1" name="Imagen 1" descr="http://christianpersecutioninamerica.com/wp-content/uploads/2013/09/whitefield-pr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ristianpersecutioninamerica.com/wp-content/uploads/2013/09/whitefield-prea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3962" cy="2485651"/>
                    </a:xfrm>
                    <a:prstGeom prst="rect">
                      <a:avLst/>
                    </a:prstGeom>
                    <a:ln>
                      <a:noFill/>
                    </a:ln>
                    <a:effectLst>
                      <a:softEdge rad="112500"/>
                    </a:effectLst>
                  </pic:spPr>
                </pic:pic>
              </a:graphicData>
            </a:graphic>
          </wp:inline>
        </w:drawing>
      </w:r>
    </w:p>
    <w:p w:rsidR="006650CD" w:rsidRPr="00CF28A5" w:rsidRDefault="00CF28A5" w:rsidP="006650CD">
      <w:pPr>
        <w:jc w:val="center"/>
        <w:rPr>
          <w:rFonts w:ascii="Monotype Corsiva" w:hAnsi="Monotype Corsiva"/>
          <w:sz w:val="32"/>
          <w:szCs w:val="24"/>
        </w:rPr>
      </w:pPr>
      <w:r w:rsidRPr="00CF28A5">
        <w:rPr>
          <w:rFonts w:ascii="Monotype Corsiva" w:hAnsi="Monotype Corsiva"/>
          <w:sz w:val="32"/>
          <w:szCs w:val="24"/>
        </w:rPr>
        <w:t xml:space="preserve">Por </w:t>
      </w:r>
      <w:r w:rsidR="006650CD" w:rsidRPr="00CF28A5">
        <w:rPr>
          <w:rFonts w:ascii="Monotype Corsiva" w:hAnsi="Monotype Corsiva"/>
          <w:sz w:val="32"/>
          <w:szCs w:val="24"/>
        </w:rPr>
        <w:t>George Whitefield</w:t>
      </w:r>
    </w:p>
    <w:p w:rsidR="00CF28A5" w:rsidRPr="00CF28A5" w:rsidRDefault="00CF28A5" w:rsidP="006650CD">
      <w:pPr>
        <w:jc w:val="center"/>
        <w:rPr>
          <w:rFonts w:ascii="Bookman Old Style" w:hAnsi="Bookman Old Style"/>
          <w:b/>
          <w:sz w:val="28"/>
          <w:szCs w:val="24"/>
        </w:rPr>
      </w:pPr>
    </w:p>
    <w:p w:rsidR="003E1907" w:rsidRPr="00CF28A5" w:rsidRDefault="003E1907">
      <w:pPr>
        <w:rPr>
          <w:rFonts w:ascii="Bookman Old Style" w:hAnsi="Bookman Old Style"/>
          <w:sz w:val="24"/>
          <w:szCs w:val="24"/>
        </w:rPr>
      </w:pPr>
      <w:r w:rsidRPr="00CF28A5">
        <w:rPr>
          <w:rFonts w:ascii="Bookman Old Style" w:hAnsi="Bookman Old Style"/>
          <w:sz w:val="24"/>
          <w:szCs w:val="24"/>
        </w:rPr>
        <w:t xml:space="preserve">Las personas a quienes </w:t>
      </w:r>
      <w:r w:rsidR="00CF28A5">
        <w:rPr>
          <w:rFonts w:ascii="Bookman Old Style" w:hAnsi="Bookman Old Style"/>
          <w:sz w:val="24"/>
          <w:szCs w:val="24"/>
        </w:rPr>
        <w:t xml:space="preserve">les fueron escritas </w:t>
      </w:r>
      <w:r w:rsidRPr="00CF28A5">
        <w:rPr>
          <w:rFonts w:ascii="Bookman Old Style" w:hAnsi="Bookman Old Style"/>
          <w:sz w:val="24"/>
          <w:szCs w:val="24"/>
        </w:rPr>
        <w:t>estas</w:t>
      </w:r>
      <w:r w:rsidR="00CF28A5">
        <w:rPr>
          <w:rFonts w:ascii="Bookman Old Style" w:hAnsi="Bookman Old Style"/>
          <w:sz w:val="24"/>
          <w:szCs w:val="24"/>
        </w:rPr>
        <w:t xml:space="preserve"> palabras, eran</w:t>
      </w:r>
      <w:r w:rsidRPr="00CF28A5">
        <w:rPr>
          <w:rFonts w:ascii="Bookman Old Style" w:hAnsi="Bookman Old Style"/>
          <w:sz w:val="24"/>
          <w:szCs w:val="24"/>
        </w:rPr>
        <w:t xml:space="preserve"> los miembros de la iglesia en Corinto; quienes, al parecer por el correr del capítulo, estaban no solo divididos en disti</w:t>
      </w:r>
      <w:r w:rsidR="00D6778F" w:rsidRPr="00CF28A5">
        <w:rPr>
          <w:rFonts w:ascii="Bookman Old Style" w:hAnsi="Bookman Old Style"/>
          <w:sz w:val="24"/>
          <w:szCs w:val="24"/>
        </w:rPr>
        <w:t>ntas sectas, por unos que decían</w:t>
      </w:r>
      <w:r w:rsidRPr="00CF28A5">
        <w:rPr>
          <w:rFonts w:ascii="Bookman Old Style" w:hAnsi="Bookman Old Style"/>
          <w:sz w:val="24"/>
          <w:szCs w:val="24"/>
        </w:rPr>
        <w:t xml:space="preserve"> “yo soy de Pablo, y otros, yo soy de Apolos”, sino que también tenían hombres entre ellos</w:t>
      </w:r>
      <w:r w:rsidR="00747F63">
        <w:rPr>
          <w:rFonts w:ascii="Bookman Old Style" w:hAnsi="Bookman Old Style"/>
          <w:sz w:val="24"/>
          <w:szCs w:val="24"/>
        </w:rPr>
        <w:t>,</w:t>
      </w:r>
      <w:r w:rsidRPr="00CF28A5">
        <w:rPr>
          <w:rFonts w:ascii="Bookman Old Style" w:hAnsi="Bookman Old Style"/>
          <w:sz w:val="24"/>
          <w:szCs w:val="24"/>
        </w:rPr>
        <w:t xml:space="preserve"> quienes estaban tan llenos de sabiduría mundana, y eran tan sabios a sus propios ojos, que </w:t>
      </w:r>
      <w:r w:rsidR="00D6778F" w:rsidRPr="00CF28A5">
        <w:rPr>
          <w:rFonts w:ascii="Bookman Old Style" w:hAnsi="Bookman Old Style"/>
          <w:sz w:val="24"/>
          <w:szCs w:val="24"/>
        </w:rPr>
        <w:t>menospreciaban</w:t>
      </w:r>
      <w:r w:rsidRPr="00CF28A5">
        <w:rPr>
          <w:rFonts w:ascii="Bookman Old Style" w:hAnsi="Bookman Old Style"/>
          <w:sz w:val="24"/>
          <w:szCs w:val="24"/>
        </w:rPr>
        <w:t xml:space="preserve"> la </w:t>
      </w:r>
      <w:r w:rsidR="00187624" w:rsidRPr="00CF28A5">
        <w:rPr>
          <w:rFonts w:ascii="Bookman Old Style" w:hAnsi="Bookman Old Style"/>
          <w:sz w:val="24"/>
          <w:szCs w:val="24"/>
        </w:rPr>
        <w:t>simpleza del evangelio</w:t>
      </w:r>
      <w:r w:rsidRPr="00CF28A5">
        <w:rPr>
          <w:rFonts w:ascii="Bookman Old Style" w:hAnsi="Bookman Old Style"/>
          <w:sz w:val="24"/>
          <w:szCs w:val="24"/>
        </w:rPr>
        <w:t>, y considera</w:t>
      </w:r>
      <w:r w:rsidR="00A85037" w:rsidRPr="00CF28A5">
        <w:rPr>
          <w:rFonts w:ascii="Bookman Old Style" w:hAnsi="Bookman Old Style"/>
          <w:sz w:val="24"/>
          <w:szCs w:val="24"/>
        </w:rPr>
        <w:t>ban una tontera las predicas del Apóstol.</w:t>
      </w:r>
    </w:p>
    <w:p w:rsidR="00A85037" w:rsidRPr="00CF28A5" w:rsidRDefault="00187624">
      <w:pPr>
        <w:rPr>
          <w:rFonts w:ascii="Bookman Old Style" w:hAnsi="Bookman Old Style"/>
          <w:sz w:val="24"/>
          <w:szCs w:val="24"/>
        </w:rPr>
      </w:pPr>
      <w:r w:rsidRPr="00CF28A5">
        <w:rPr>
          <w:rFonts w:ascii="Bookman Old Style" w:hAnsi="Bookman Old Style"/>
          <w:sz w:val="24"/>
          <w:szCs w:val="24"/>
        </w:rPr>
        <w:t>Nunca tuvo el apóstol mayor</w:t>
      </w:r>
      <w:r w:rsidR="00A85037" w:rsidRPr="00CF28A5">
        <w:rPr>
          <w:rFonts w:ascii="Bookman Old Style" w:hAnsi="Bookman Old Style"/>
          <w:sz w:val="24"/>
          <w:szCs w:val="24"/>
        </w:rPr>
        <w:t xml:space="preserve"> necesidad de la astucia de la serpiente y la mansedumbre de la paloma, que </w:t>
      </w:r>
      <w:r w:rsidR="00747F63">
        <w:rPr>
          <w:rFonts w:ascii="Bookman Old Style" w:hAnsi="Bookman Old Style"/>
          <w:sz w:val="24"/>
          <w:szCs w:val="24"/>
        </w:rPr>
        <w:t>en este momento</w:t>
      </w:r>
      <w:r w:rsidRPr="00CF28A5">
        <w:rPr>
          <w:rFonts w:ascii="Bookman Old Style" w:hAnsi="Bookman Old Style"/>
          <w:sz w:val="24"/>
          <w:szCs w:val="24"/>
        </w:rPr>
        <w:t>. ¡</w:t>
      </w:r>
      <w:r w:rsidR="00D6778F" w:rsidRPr="00CF28A5">
        <w:rPr>
          <w:rFonts w:ascii="Bookman Old Style" w:hAnsi="Bookman Old Style"/>
          <w:sz w:val="24"/>
          <w:szCs w:val="24"/>
        </w:rPr>
        <w:t>Y c</w:t>
      </w:r>
      <w:r w:rsidR="00EE6FB8">
        <w:rPr>
          <w:rFonts w:ascii="Bookman Old Style" w:hAnsi="Bookman Old Style"/>
          <w:sz w:val="24"/>
          <w:szCs w:val="24"/>
        </w:rPr>
        <w:t>uanto</w:t>
      </w:r>
      <w:r w:rsidR="00A85037" w:rsidRPr="00CF28A5">
        <w:rPr>
          <w:rFonts w:ascii="Bookman Old Style" w:hAnsi="Bookman Old Style"/>
          <w:sz w:val="24"/>
          <w:szCs w:val="24"/>
        </w:rPr>
        <w:t xml:space="preserve"> es la suma de toda su</w:t>
      </w:r>
      <w:r w:rsidRPr="00CF28A5">
        <w:rPr>
          <w:rFonts w:ascii="Bookman Old Style" w:hAnsi="Bookman Old Style"/>
          <w:sz w:val="24"/>
          <w:szCs w:val="24"/>
        </w:rPr>
        <w:t xml:space="preserve"> sabiduría!</w:t>
      </w:r>
      <w:r w:rsidR="00A85037" w:rsidRPr="00CF28A5">
        <w:rPr>
          <w:rFonts w:ascii="Bookman Old Style" w:hAnsi="Bookman Old Style"/>
          <w:sz w:val="24"/>
          <w:szCs w:val="24"/>
        </w:rPr>
        <w:t xml:space="preserve"> Les dijo, en términos del texto; “Pues me propuse no saber entre vosotros cosa alguna sino a Jesucristo, y a éste crucificado” (1ªCor. 2:2)</w:t>
      </w:r>
    </w:p>
    <w:p w:rsidR="00187624" w:rsidRPr="00CF28A5" w:rsidRDefault="00187624">
      <w:pPr>
        <w:rPr>
          <w:rFonts w:ascii="Bookman Old Style" w:hAnsi="Bookman Old Style"/>
          <w:sz w:val="24"/>
          <w:szCs w:val="24"/>
        </w:rPr>
      </w:pPr>
      <w:r w:rsidRPr="00CF28A5">
        <w:rPr>
          <w:rFonts w:ascii="Bookman Old Style" w:hAnsi="Bookman Old Style"/>
          <w:sz w:val="24"/>
          <w:szCs w:val="24"/>
        </w:rPr>
        <w:t>Una resolución digna del apóstol San Pablo; y no menos digna ni menos necesaria para cada ministro, y discípulo de Cristo, para realizarla todos los días y hasta el fin del mundo.</w:t>
      </w:r>
    </w:p>
    <w:p w:rsidR="00187624" w:rsidRPr="00CF28A5" w:rsidRDefault="00D6778F">
      <w:pPr>
        <w:rPr>
          <w:rFonts w:ascii="Bookman Old Style" w:hAnsi="Bookman Old Style"/>
          <w:sz w:val="24"/>
          <w:szCs w:val="24"/>
        </w:rPr>
      </w:pPr>
      <w:r w:rsidRPr="00CF28A5">
        <w:rPr>
          <w:rFonts w:ascii="Bookman Old Style" w:hAnsi="Bookman Old Style"/>
          <w:sz w:val="24"/>
          <w:szCs w:val="24"/>
        </w:rPr>
        <w:t>En el siguiente discurso expondré</w:t>
      </w:r>
      <w:r w:rsidR="00187624" w:rsidRPr="00CF28A5">
        <w:rPr>
          <w:rFonts w:ascii="Bookman Old Style" w:hAnsi="Bookman Old Style"/>
          <w:sz w:val="24"/>
          <w:szCs w:val="24"/>
        </w:rPr>
        <w:t>:</w:t>
      </w:r>
    </w:p>
    <w:p w:rsidR="00187624" w:rsidRPr="00CF28A5" w:rsidRDefault="00A04113" w:rsidP="00A04113">
      <w:pPr>
        <w:rPr>
          <w:rFonts w:ascii="Bookman Old Style" w:hAnsi="Bookman Old Style"/>
          <w:sz w:val="24"/>
          <w:szCs w:val="24"/>
        </w:rPr>
      </w:pPr>
      <w:r w:rsidRPr="00CF28A5">
        <w:rPr>
          <w:rFonts w:ascii="Bookman Old Style" w:hAnsi="Bookman Old Style"/>
          <w:sz w:val="24"/>
          <w:szCs w:val="24"/>
        </w:rPr>
        <w:t xml:space="preserve">1) </w:t>
      </w:r>
      <w:r w:rsidR="00187624" w:rsidRPr="00CF28A5">
        <w:rPr>
          <w:rFonts w:ascii="Bookman Old Style" w:hAnsi="Bookman Old Style"/>
          <w:b/>
          <w:sz w:val="24"/>
          <w:szCs w:val="24"/>
        </w:rPr>
        <w:t>Primero.</w:t>
      </w:r>
      <w:r w:rsidR="00187624" w:rsidRPr="00CF28A5">
        <w:rPr>
          <w:rFonts w:ascii="Bookman Old Style" w:hAnsi="Bookman Old Style"/>
          <w:sz w:val="24"/>
          <w:szCs w:val="24"/>
        </w:rPr>
        <w:t xml:space="preserve"> Que significa “no</w:t>
      </w:r>
      <w:r w:rsidR="00D6778F" w:rsidRPr="00CF28A5">
        <w:rPr>
          <w:rFonts w:ascii="Bookman Old Style" w:hAnsi="Bookman Old Style"/>
          <w:sz w:val="24"/>
          <w:szCs w:val="24"/>
        </w:rPr>
        <w:t xml:space="preserve"> saber nada sino a Jesucristo, y a</w:t>
      </w:r>
      <w:r w:rsidR="00187624" w:rsidRPr="00CF28A5">
        <w:rPr>
          <w:rFonts w:ascii="Bookman Old Style" w:hAnsi="Bookman Old Style"/>
          <w:sz w:val="24"/>
          <w:szCs w:val="24"/>
        </w:rPr>
        <w:t xml:space="preserve"> éste crucificado”</w:t>
      </w:r>
    </w:p>
    <w:p w:rsidR="00187624" w:rsidRPr="00CF28A5" w:rsidRDefault="00A04113">
      <w:pPr>
        <w:rPr>
          <w:rFonts w:ascii="Bookman Old Style" w:hAnsi="Bookman Old Style"/>
          <w:sz w:val="24"/>
          <w:szCs w:val="24"/>
        </w:rPr>
      </w:pPr>
      <w:r w:rsidRPr="00CF28A5">
        <w:rPr>
          <w:rFonts w:ascii="Bookman Old Style" w:hAnsi="Bookman Old Style"/>
          <w:sz w:val="24"/>
          <w:szCs w:val="24"/>
        </w:rPr>
        <w:t xml:space="preserve">2) </w:t>
      </w:r>
      <w:r w:rsidR="00187624" w:rsidRPr="00CF28A5">
        <w:rPr>
          <w:rFonts w:ascii="Bookman Old Style" w:hAnsi="Bookman Old Style"/>
          <w:b/>
          <w:sz w:val="24"/>
          <w:szCs w:val="24"/>
        </w:rPr>
        <w:t>Segundo</w:t>
      </w:r>
      <w:r w:rsidR="00187624" w:rsidRPr="00CF28A5">
        <w:rPr>
          <w:rFonts w:ascii="Bookman Old Style" w:hAnsi="Bookman Old Style"/>
          <w:sz w:val="24"/>
          <w:szCs w:val="24"/>
        </w:rPr>
        <w:t>. Dar</w:t>
      </w:r>
      <w:r w:rsidR="00CF28A5">
        <w:rPr>
          <w:rFonts w:ascii="Bookman Old Style" w:hAnsi="Bookman Old Style"/>
          <w:sz w:val="24"/>
          <w:szCs w:val="24"/>
        </w:rPr>
        <w:t xml:space="preserve"> algunas razones del</w:t>
      </w:r>
      <w:r w:rsidR="00187624" w:rsidRPr="00CF28A5">
        <w:rPr>
          <w:rFonts w:ascii="Bookman Old Style" w:hAnsi="Bookman Old Style"/>
          <w:sz w:val="24"/>
          <w:szCs w:val="24"/>
        </w:rPr>
        <w:t xml:space="preserve"> porqué cada cristiano debe determinarse a no saber otra cosa. Y,</w:t>
      </w:r>
    </w:p>
    <w:p w:rsidR="00187624" w:rsidRPr="00CF28A5" w:rsidRDefault="00A04113">
      <w:pPr>
        <w:rPr>
          <w:rFonts w:ascii="Bookman Old Style" w:hAnsi="Bookman Old Style"/>
          <w:sz w:val="24"/>
          <w:szCs w:val="24"/>
        </w:rPr>
      </w:pPr>
      <w:r w:rsidRPr="00CF28A5">
        <w:rPr>
          <w:rFonts w:ascii="Bookman Old Style" w:hAnsi="Bookman Old Style"/>
          <w:sz w:val="24"/>
          <w:szCs w:val="24"/>
        </w:rPr>
        <w:t xml:space="preserve">3) </w:t>
      </w:r>
      <w:r w:rsidR="00187624" w:rsidRPr="00CF28A5">
        <w:rPr>
          <w:rFonts w:ascii="Bookman Old Style" w:hAnsi="Bookman Old Style"/>
          <w:b/>
          <w:sz w:val="24"/>
          <w:szCs w:val="24"/>
        </w:rPr>
        <w:t>Tercero.</w:t>
      </w:r>
      <w:r w:rsidR="00187624" w:rsidRPr="00CF28A5">
        <w:rPr>
          <w:rFonts w:ascii="Bookman Old Style" w:hAnsi="Bookman Old Style"/>
          <w:sz w:val="24"/>
          <w:szCs w:val="24"/>
        </w:rPr>
        <w:t xml:space="preserve"> Concluir con una exhortación general para llevar éstas determinaciones a la práctica.</w:t>
      </w:r>
    </w:p>
    <w:p w:rsidR="00187624" w:rsidRPr="00CF28A5" w:rsidRDefault="00A04113">
      <w:pPr>
        <w:rPr>
          <w:rFonts w:ascii="Bookman Old Style" w:hAnsi="Bookman Old Style"/>
          <w:sz w:val="24"/>
          <w:szCs w:val="24"/>
        </w:rPr>
      </w:pPr>
      <w:r w:rsidRPr="00747F63">
        <w:rPr>
          <w:rFonts w:ascii="Bookman Old Style" w:hAnsi="Bookman Old Style"/>
          <w:b/>
          <w:sz w:val="24"/>
          <w:szCs w:val="24"/>
        </w:rPr>
        <w:lastRenderedPageBreak/>
        <w:t>1)</w:t>
      </w:r>
      <w:r w:rsidRPr="00CF28A5">
        <w:rPr>
          <w:rFonts w:ascii="Bookman Old Style" w:hAnsi="Bookman Old Style"/>
          <w:sz w:val="24"/>
          <w:szCs w:val="24"/>
        </w:rPr>
        <w:t xml:space="preserve"> En primer lugar</w:t>
      </w:r>
      <w:r w:rsidR="00187624" w:rsidRPr="00CF28A5">
        <w:rPr>
          <w:rFonts w:ascii="Bookman Old Style" w:hAnsi="Bookman Old Style"/>
          <w:sz w:val="24"/>
          <w:szCs w:val="24"/>
        </w:rPr>
        <w:t>, voy a explicar que significa “no saber nada sino a Jesucristo, y</w:t>
      </w:r>
      <w:r w:rsidR="00D6778F" w:rsidRPr="00CF28A5">
        <w:rPr>
          <w:rFonts w:ascii="Bookman Old Style" w:hAnsi="Bookman Old Style"/>
          <w:sz w:val="24"/>
          <w:szCs w:val="24"/>
        </w:rPr>
        <w:t xml:space="preserve"> a</w:t>
      </w:r>
      <w:r w:rsidR="00187624" w:rsidRPr="00CF28A5">
        <w:rPr>
          <w:rFonts w:ascii="Bookman Old Style" w:hAnsi="Bookman Old Style"/>
          <w:sz w:val="24"/>
          <w:szCs w:val="24"/>
        </w:rPr>
        <w:t xml:space="preserve"> éste crucificado”</w:t>
      </w:r>
      <w:r w:rsidR="00187624" w:rsidRPr="00CF28A5">
        <w:rPr>
          <w:rFonts w:ascii="Bookman Old Style" w:hAnsi="Bookman Old Style"/>
          <w:sz w:val="24"/>
          <w:szCs w:val="24"/>
        </w:rPr>
        <w:br/>
      </w:r>
      <w:r w:rsidR="005F1459" w:rsidRPr="00CF28A5">
        <w:rPr>
          <w:rFonts w:ascii="Bookman Old Style" w:hAnsi="Bookman Old Style"/>
          <w:sz w:val="24"/>
          <w:szCs w:val="24"/>
        </w:rPr>
        <w:t xml:space="preserve">Por Jesucristo, entendemos al eterno Hijo de Dios. Es llamado Jesús, el Salvador, porque vino a salvarnos de la culpa y </w:t>
      </w:r>
      <w:r w:rsidR="00EE6FB8">
        <w:rPr>
          <w:rFonts w:ascii="Bookman Old Style" w:hAnsi="Bookman Old Style"/>
          <w:sz w:val="24"/>
          <w:szCs w:val="24"/>
        </w:rPr>
        <w:t>d</w:t>
      </w:r>
      <w:r w:rsidR="005F1459" w:rsidRPr="00CF28A5">
        <w:rPr>
          <w:rFonts w:ascii="Bookman Old Style" w:hAnsi="Bookman Old Style"/>
          <w:sz w:val="24"/>
          <w:szCs w:val="24"/>
        </w:rPr>
        <w:t xml:space="preserve">el poder de nuestros pecados; y, como Josué, por quien fue notablemente tipificado, a guiar al Israel espiritual de Dios a través del desierto de este mundo, hacia la </w:t>
      </w:r>
      <w:r w:rsidR="00B93833" w:rsidRPr="00CF28A5">
        <w:rPr>
          <w:rFonts w:ascii="Bookman Old Style" w:hAnsi="Bookman Old Style"/>
          <w:sz w:val="24"/>
          <w:szCs w:val="24"/>
        </w:rPr>
        <w:t>Canaán</w:t>
      </w:r>
      <w:r w:rsidR="005F1459" w:rsidRPr="00CF28A5">
        <w:rPr>
          <w:rFonts w:ascii="Bookman Old Style" w:hAnsi="Bookman Old Style"/>
          <w:sz w:val="24"/>
          <w:szCs w:val="24"/>
        </w:rPr>
        <w:t xml:space="preserve"> celestial, la herencia prometida de los hijos de Dios.</w:t>
      </w:r>
      <w:r w:rsidR="005F1459" w:rsidRPr="00CF28A5">
        <w:rPr>
          <w:rFonts w:ascii="Bookman Old Style" w:hAnsi="Bookman Old Style"/>
          <w:sz w:val="24"/>
          <w:szCs w:val="24"/>
        </w:rPr>
        <w:br/>
        <w:t>Es llamado Cristo, que significa El Ungido, porque fue ungido por el Espíritu de Dios en el bautismo, para ser un profeta que in</w:t>
      </w:r>
      <w:r w:rsidR="00747F63">
        <w:rPr>
          <w:rFonts w:ascii="Bookman Old Style" w:hAnsi="Bookman Old Style"/>
          <w:sz w:val="24"/>
          <w:szCs w:val="24"/>
        </w:rPr>
        <w:t>struya, un sacerdote para expiación</w:t>
      </w:r>
      <w:r w:rsidR="005F1459" w:rsidRPr="00CF28A5">
        <w:rPr>
          <w:rFonts w:ascii="Bookman Old Style" w:hAnsi="Bookman Old Style"/>
          <w:sz w:val="24"/>
          <w:szCs w:val="24"/>
        </w:rPr>
        <w:t>, y un rey para gobernar y proteger</w:t>
      </w:r>
      <w:r w:rsidR="00747F63">
        <w:rPr>
          <w:rFonts w:ascii="Bookman Old Style" w:hAnsi="Bookman Old Style"/>
          <w:sz w:val="24"/>
          <w:szCs w:val="24"/>
        </w:rPr>
        <w:t xml:space="preserve"> a</w:t>
      </w:r>
      <w:r w:rsidR="005F1459" w:rsidRPr="00CF28A5">
        <w:rPr>
          <w:rFonts w:ascii="Bookman Old Style" w:hAnsi="Bookman Old Style"/>
          <w:sz w:val="24"/>
          <w:szCs w:val="24"/>
        </w:rPr>
        <w:t xml:space="preserve"> su Iglesia. Y fue crucificado, o colgado (¡Oh magnífico amor!), hasta que murió en aquella cruz, para llegar a hacerse maldición por nosotros: porque escrito está “maldito todo aquel que es colgado en un madero”</w:t>
      </w:r>
      <w:r w:rsidR="00227C24" w:rsidRPr="00CF28A5">
        <w:rPr>
          <w:rFonts w:ascii="Bookman Old Style" w:hAnsi="Bookman Old Style"/>
          <w:sz w:val="24"/>
          <w:szCs w:val="24"/>
        </w:rPr>
        <w:t>.</w:t>
      </w:r>
      <w:r w:rsidR="00227C24" w:rsidRPr="00CF28A5">
        <w:rPr>
          <w:rFonts w:ascii="Bookman Old Style" w:hAnsi="Bookman Old Style"/>
          <w:sz w:val="24"/>
          <w:szCs w:val="24"/>
        </w:rPr>
        <w:br/>
        <w:t>El fundamento</w:t>
      </w:r>
      <w:r w:rsidR="00747F63">
        <w:rPr>
          <w:rFonts w:ascii="Bookman Old Style" w:hAnsi="Bookman Old Style"/>
          <w:sz w:val="24"/>
          <w:szCs w:val="24"/>
        </w:rPr>
        <w:t>,</w:t>
      </w:r>
      <w:r w:rsidR="00227C24" w:rsidRPr="00CF28A5">
        <w:rPr>
          <w:rFonts w:ascii="Bookman Old Style" w:hAnsi="Bookman Old Style"/>
          <w:sz w:val="24"/>
          <w:szCs w:val="24"/>
        </w:rPr>
        <w:t xml:space="preserve"> o la primera causa de su sufrimiento, fue nuestra caída en Adán; en quien, conforme declara la viva palabra de Dios, “todos morimos”; su pecado nos fue imputado a todos nosotros. Agradó a Dios, luego de haber hablado del mundo a la existencia, crear al hombre a su divina imagen, para soplar en él aliento de vida, y ponerlo como nuestro representante en el jardín del Edén.</w:t>
      </w:r>
      <w:r w:rsidR="00187624" w:rsidRPr="00CF28A5">
        <w:rPr>
          <w:rFonts w:ascii="Bookman Old Style" w:hAnsi="Bookman Old Style"/>
          <w:sz w:val="24"/>
          <w:szCs w:val="24"/>
        </w:rPr>
        <w:br/>
      </w:r>
      <w:r w:rsidR="00227C24" w:rsidRPr="00CF28A5">
        <w:rPr>
          <w:rFonts w:ascii="Bookman Old Style" w:hAnsi="Bookman Old Style"/>
          <w:sz w:val="24"/>
          <w:szCs w:val="24"/>
        </w:rPr>
        <w:t>Sin embrago, dejado a su libre albedrío, comió del fruto prohibido, a pesar de que Dios le había dicho “el día que comieres de ese árbol, ciertamente morirás”; y de modo que, con toda su descendencia, en cuyo nombre actuó, se convirtió en responsable por la ira de Dios</w:t>
      </w:r>
      <w:r w:rsidR="00B93833" w:rsidRPr="00CF28A5">
        <w:rPr>
          <w:rFonts w:ascii="Bookman Old Style" w:hAnsi="Bookman Old Style"/>
          <w:sz w:val="24"/>
          <w:szCs w:val="24"/>
        </w:rPr>
        <w:t>, y se hundió en la muerte espiritual.</w:t>
      </w:r>
      <w:r w:rsidR="00262A65" w:rsidRPr="00CF28A5">
        <w:rPr>
          <w:rFonts w:ascii="Bookman Old Style" w:hAnsi="Bookman Old Style"/>
          <w:sz w:val="24"/>
          <w:szCs w:val="24"/>
        </w:rPr>
        <w:br/>
        <w:t xml:space="preserve">¡Pero he aquí la bondad, así como la severidad de Dios! Porque ni bien había </w:t>
      </w:r>
      <w:r w:rsidR="00747F63">
        <w:rPr>
          <w:rFonts w:ascii="Bookman Old Style" w:hAnsi="Bookman Old Style"/>
          <w:sz w:val="24"/>
          <w:szCs w:val="24"/>
        </w:rPr>
        <w:t>sido el hombre condenado como</w:t>
      </w:r>
      <w:r w:rsidR="00262A65" w:rsidRPr="00CF28A5">
        <w:rPr>
          <w:rFonts w:ascii="Bookman Old Style" w:hAnsi="Bookman Old Style"/>
          <w:sz w:val="24"/>
          <w:szCs w:val="24"/>
        </w:rPr>
        <w:t xml:space="preserve"> pecador, un Salvador le es revelado, bajo el carácter de la semilla</w:t>
      </w:r>
      <w:r w:rsidR="00747F63">
        <w:rPr>
          <w:rFonts w:ascii="Bookman Old Style" w:hAnsi="Bookman Old Style"/>
          <w:sz w:val="24"/>
          <w:szCs w:val="24"/>
        </w:rPr>
        <w:t xml:space="preserve"> (simiente)</w:t>
      </w:r>
      <w:r w:rsidR="00262A65" w:rsidRPr="00CF28A5">
        <w:rPr>
          <w:rFonts w:ascii="Bookman Old Style" w:hAnsi="Bookman Old Style"/>
          <w:sz w:val="24"/>
          <w:szCs w:val="24"/>
        </w:rPr>
        <w:t xml:space="preserve"> de la mujer: los méritos de cuyo sacrificio pasaron inmediatamente a tener lugar, y quien debió, en la plenitud del tiempo, al sufrir la muerte, suplir por la culpa que habíamos contraído. Mediante la obediencia de la ley moral, </w:t>
      </w:r>
      <w:r w:rsidR="00E347D6" w:rsidRPr="00CF28A5">
        <w:rPr>
          <w:rFonts w:ascii="Bookman Old Style" w:hAnsi="Bookman Old Style"/>
          <w:sz w:val="24"/>
          <w:szCs w:val="24"/>
        </w:rPr>
        <w:t xml:space="preserve">hizo para nosotros una justicia perfecta; y </w:t>
      </w:r>
      <w:r w:rsidR="00747F63">
        <w:rPr>
          <w:rFonts w:ascii="Bookman Old Style" w:hAnsi="Bookman Old Style"/>
          <w:sz w:val="24"/>
          <w:szCs w:val="24"/>
        </w:rPr>
        <w:t>al</w:t>
      </w:r>
      <w:r w:rsidR="00E347D6" w:rsidRPr="00CF28A5">
        <w:rPr>
          <w:rFonts w:ascii="Bookman Old Style" w:hAnsi="Bookman Old Style"/>
          <w:sz w:val="24"/>
          <w:szCs w:val="24"/>
        </w:rPr>
        <w:t xml:space="preserve"> volverse el principio de la nueva vida en nosotros, destruyo el poder</w:t>
      </w:r>
      <w:r w:rsidR="00513253">
        <w:rPr>
          <w:rFonts w:ascii="Bookman Old Style" w:hAnsi="Bookman Old Style"/>
          <w:sz w:val="24"/>
          <w:szCs w:val="24"/>
        </w:rPr>
        <w:t xml:space="preserve"> del diablo, y por consiguiente puede </w:t>
      </w:r>
      <w:r w:rsidR="00E347D6" w:rsidRPr="00CF28A5">
        <w:rPr>
          <w:rFonts w:ascii="Bookman Old Style" w:hAnsi="Bookman Old Style"/>
          <w:sz w:val="24"/>
          <w:szCs w:val="24"/>
        </w:rPr>
        <w:t>restaurarnos y llevarnos hacia un mejor estado del que fuimos creados.</w:t>
      </w:r>
      <w:r w:rsidR="00E347D6" w:rsidRPr="00CF28A5">
        <w:rPr>
          <w:rFonts w:ascii="Bookman Old Style" w:hAnsi="Bookman Old Style"/>
          <w:sz w:val="24"/>
          <w:szCs w:val="24"/>
        </w:rPr>
        <w:br/>
        <w:t>Este es el claro relato de las escrituras</w:t>
      </w:r>
      <w:r w:rsidR="00EE6FB8">
        <w:rPr>
          <w:rFonts w:ascii="Bookman Old Style" w:hAnsi="Bookman Old Style"/>
          <w:sz w:val="24"/>
          <w:szCs w:val="24"/>
        </w:rPr>
        <w:t>,</w:t>
      </w:r>
      <w:r w:rsidR="00E347D6" w:rsidRPr="00CF28A5">
        <w:rPr>
          <w:rFonts w:ascii="Bookman Old Style" w:hAnsi="Bookman Old Style"/>
          <w:sz w:val="24"/>
          <w:szCs w:val="24"/>
        </w:rPr>
        <w:t xml:space="preserve"> de aquel piadoso misterio, Dios manifiesto en la carne; y asimismo en nuestros coraz</w:t>
      </w:r>
      <w:r w:rsidR="00C17743" w:rsidRPr="00CF28A5">
        <w:rPr>
          <w:rFonts w:ascii="Bookman Old Style" w:hAnsi="Bookman Old Style"/>
          <w:sz w:val="24"/>
          <w:szCs w:val="24"/>
        </w:rPr>
        <w:t>ones.</w:t>
      </w:r>
      <w:r w:rsidR="00E347D6" w:rsidRPr="00CF28A5">
        <w:rPr>
          <w:rFonts w:ascii="Bookman Old Style" w:hAnsi="Bookman Old Style"/>
          <w:sz w:val="24"/>
          <w:szCs w:val="24"/>
        </w:rPr>
        <w:t xml:space="preserve"> </w:t>
      </w:r>
      <w:r w:rsidR="00C17743" w:rsidRPr="00CF28A5">
        <w:rPr>
          <w:rFonts w:ascii="Bookman Old Style" w:hAnsi="Bookman Old Style"/>
          <w:sz w:val="24"/>
          <w:szCs w:val="24"/>
        </w:rPr>
        <w:t>A</w:t>
      </w:r>
      <w:r w:rsidR="00E347D6" w:rsidRPr="00CF28A5">
        <w:rPr>
          <w:rFonts w:ascii="Bookman Old Style" w:hAnsi="Bookman Old Style"/>
          <w:sz w:val="24"/>
          <w:szCs w:val="24"/>
        </w:rPr>
        <w:t xml:space="preserve"> no ser que estén segados por el dios de este siglo</w:t>
      </w:r>
      <w:r w:rsidR="00C17743" w:rsidRPr="00CF28A5">
        <w:rPr>
          <w:rFonts w:ascii="Bookman Old Style" w:hAnsi="Bookman Old Style"/>
          <w:sz w:val="24"/>
          <w:szCs w:val="24"/>
        </w:rPr>
        <w:t xml:space="preserve"> (de este mundo), no pueden sino producir un asentimiento inmediato.</w:t>
      </w:r>
      <w:r w:rsidR="00C17743" w:rsidRPr="00CF28A5">
        <w:rPr>
          <w:rFonts w:ascii="Bookman Old Style" w:hAnsi="Bookman Old Style"/>
          <w:sz w:val="24"/>
          <w:szCs w:val="24"/>
        </w:rPr>
        <w:br/>
        <w:t>Indaguemos en nuestros propios corazones, y preguntémonos, ¿si pudiéramos crear a nuestros propios hijos, no lo haríamos acaso con una menor mezcla del bien y del mal de la que hayamos en nosotros mismos? Sup</w:t>
      </w:r>
      <w:r w:rsidR="00020684" w:rsidRPr="00CF28A5">
        <w:rPr>
          <w:rFonts w:ascii="Bookman Old Style" w:hAnsi="Bookman Old Style"/>
          <w:sz w:val="24"/>
          <w:szCs w:val="24"/>
        </w:rPr>
        <w:t xml:space="preserve">oniendo que Dios solo </w:t>
      </w:r>
      <w:r w:rsidR="00EE6FB8">
        <w:rPr>
          <w:rFonts w:ascii="Bookman Old Style" w:hAnsi="Bookman Old Style"/>
          <w:sz w:val="24"/>
          <w:szCs w:val="24"/>
        </w:rPr>
        <w:t>m</w:t>
      </w:r>
      <w:r w:rsidR="00C17743" w:rsidRPr="00CF28A5">
        <w:rPr>
          <w:rFonts w:ascii="Bookman Old Style" w:hAnsi="Bookman Old Style"/>
          <w:sz w:val="24"/>
          <w:szCs w:val="24"/>
        </w:rPr>
        <w:t>uestra bondad</w:t>
      </w:r>
      <w:r w:rsidR="00020684" w:rsidRPr="00CF28A5">
        <w:rPr>
          <w:rFonts w:ascii="Bookman Old Style" w:hAnsi="Bookman Old Style"/>
          <w:sz w:val="24"/>
          <w:szCs w:val="24"/>
        </w:rPr>
        <w:t>, no podría, en primera instancia, hacernos tan pecaminosos, tan corrompidos como estamos.</w:t>
      </w:r>
      <w:r w:rsidR="00C17743" w:rsidRPr="00CF28A5">
        <w:rPr>
          <w:rFonts w:ascii="Bookman Old Style" w:hAnsi="Bookman Old Style"/>
          <w:sz w:val="24"/>
          <w:szCs w:val="24"/>
        </w:rPr>
        <w:t xml:space="preserve"> </w:t>
      </w:r>
      <w:r w:rsidR="00020684" w:rsidRPr="00CF28A5">
        <w:rPr>
          <w:rFonts w:ascii="Bookman Old Style" w:hAnsi="Bookman Old Style"/>
          <w:sz w:val="24"/>
          <w:szCs w:val="24"/>
        </w:rPr>
        <w:t xml:space="preserve">Pero suponiendo que Él es como en verdad es, infinitamente bueno, o la bondad misma, </w:t>
      </w:r>
      <w:r w:rsidR="00EE6FB8">
        <w:rPr>
          <w:rFonts w:ascii="Bookman Old Style" w:hAnsi="Bookman Old Style"/>
          <w:sz w:val="24"/>
          <w:szCs w:val="24"/>
        </w:rPr>
        <w:t xml:space="preserve">le </w:t>
      </w:r>
      <w:r w:rsidR="00020684" w:rsidRPr="00CF28A5">
        <w:rPr>
          <w:rFonts w:ascii="Bookman Old Style" w:hAnsi="Bookman Old Style"/>
          <w:sz w:val="24"/>
          <w:szCs w:val="24"/>
        </w:rPr>
        <w:t xml:space="preserve">es entonces absolutamente imposible </w:t>
      </w:r>
      <w:r w:rsidR="00EE6FB8">
        <w:rPr>
          <w:rFonts w:ascii="Bookman Old Style" w:hAnsi="Bookman Old Style"/>
          <w:sz w:val="24"/>
          <w:szCs w:val="24"/>
        </w:rPr>
        <w:t xml:space="preserve">hacer </w:t>
      </w:r>
      <w:r w:rsidR="00020684" w:rsidRPr="00CF28A5">
        <w:rPr>
          <w:rFonts w:ascii="Bookman Old Style" w:hAnsi="Bookman Old Style"/>
          <w:sz w:val="24"/>
          <w:szCs w:val="24"/>
        </w:rPr>
        <w:t>cualquier cosa que no sea a su imagen, perfecto, entero, sin carencia de nada. El hombre, entonces, no pudo haber salido de las manos de su Creador tan miserablemente ciego y desventurado, con tal mezc</w:t>
      </w:r>
      <w:r w:rsidR="006A1662" w:rsidRPr="00CF28A5">
        <w:rPr>
          <w:rFonts w:ascii="Bookman Old Style" w:hAnsi="Bookman Old Style"/>
          <w:sz w:val="24"/>
          <w:szCs w:val="24"/>
        </w:rPr>
        <w:t>la de bestia y de</w:t>
      </w:r>
      <w:r w:rsidR="00020684" w:rsidRPr="00CF28A5">
        <w:rPr>
          <w:rFonts w:ascii="Bookman Old Style" w:hAnsi="Bookman Old Style"/>
          <w:sz w:val="24"/>
          <w:szCs w:val="24"/>
        </w:rPr>
        <w:t xml:space="preserve"> diablo, como </w:t>
      </w:r>
      <w:r w:rsidR="00020684" w:rsidRPr="00CF28A5">
        <w:rPr>
          <w:rFonts w:ascii="Bookman Old Style" w:hAnsi="Bookman Old Style"/>
          <w:sz w:val="24"/>
          <w:szCs w:val="24"/>
        </w:rPr>
        <w:lastRenderedPageBreak/>
        <w:t>se haya ahora en sí mismo, sino que debe de haber c</w:t>
      </w:r>
      <w:r w:rsidR="004E787D">
        <w:rPr>
          <w:rFonts w:ascii="Bookman Old Style" w:hAnsi="Bookman Old Style"/>
          <w:sz w:val="24"/>
          <w:szCs w:val="24"/>
        </w:rPr>
        <w:t>aído de lo que en realidad era. Y</w:t>
      </w:r>
      <w:r w:rsidR="00020684" w:rsidRPr="00CF28A5">
        <w:rPr>
          <w:rFonts w:ascii="Bookman Old Style" w:hAnsi="Bookman Old Style"/>
          <w:sz w:val="24"/>
          <w:szCs w:val="24"/>
        </w:rPr>
        <w:t xml:space="preserve"> ya que</w:t>
      </w:r>
      <w:r w:rsidR="004E787D">
        <w:rPr>
          <w:rFonts w:ascii="Bookman Old Style" w:hAnsi="Bookman Old Style"/>
          <w:sz w:val="24"/>
          <w:szCs w:val="24"/>
        </w:rPr>
        <w:t xml:space="preserve"> (los hombres)</w:t>
      </w:r>
      <w:r w:rsidR="00020684" w:rsidRPr="00CF28A5">
        <w:rPr>
          <w:rFonts w:ascii="Bookman Old Style" w:hAnsi="Bookman Old Style"/>
          <w:sz w:val="24"/>
          <w:szCs w:val="24"/>
        </w:rPr>
        <w:t xml:space="preserve"> no se ajusta</w:t>
      </w:r>
      <w:r w:rsidR="006A1662" w:rsidRPr="00CF28A5">
        <w:rPr>
          <w:rFonts w:ascii="Bookman Old Style" w:hAnsi="Bookman Old Style"/>
          <w:sz w:val="24"/>
          <w:szCs w:val="24"/>
        </w:rPr>
        <w:t>n a la bondad y</w:t>
      </w:r>
      <w:r w:rsidR="004E787D">
        <w:rPr>
          <w:rFonts w:ascii="Bookman Old Style" w:hAnsi="Bookman Old Style"/>
          <w:sz w:val="24"/>
          <w:szCs w:val="24"/>
        </w:rPr>
        <w:t xml:space="preserve"> justicia de Dios, traen el castigo</w:t>
      </w:r>
      <w:r w:rsidR="00020684" w:rsidRPr="00CF28A5">
        <w:rPr>
          <w:rFonts w:ascii="Bookman Old Style" w:hAnsi="Bookman Old Style"/>
          <w:sz w:val="24"/>
          <w:szCs w:val="24"/>
        </w:rPr>
        <w:t xml:space="preserve"> a toda la raza humana con e</w:t>
      </w:r>
      <w:r w:rsidR="006A1662" w:rsidRPr="00CF28A5">
        <w:rPr>
          <w:rFonts w:ascii="Bookman Old Style" w:hAnsi="Bookman Old Style"/>
          <w:sz w:val="24"/>
          <w:szCs w:val="24"/>
        </w:rPr>
        <w:t>stos trastornos más que por nada; y desde que los hombres trajeron consigo este trastorno al mundo; se sigue en que, así como todavía siendo incapaces de pecar por sí mismos, aun no habiendo nacido, el pecado de otro hombre tuvo que haberles sido imputado; de donde, como de una fuente, todas estos males fluyen.</w:t>
      </w:r>
    </w:p>
    <w:p w:rsidR="0058119A" w:rsidRPr="00CF28A5" w:rsidRDefault="00426C77">
      <w:pPr>
        <w:rPr>
          <w:rFonts w:ascii="Bookman Old Style" w:hAnsi="Bookman Old Style"/>
          <w:sz w:val="24"/>
          <w:szCs w:val="24"/>
        </w:rPr>
      </w:pPr>
      <w:r w:rsidRPr="00CF28A5">
        <w:rPr>
          <w:rFonts w:ascii="Bookman Old Style" w:hAnsi="Bookman Old Style"/>
          <w:sz w:val="24"/>
          <w:szCs w:val="24"/>
        </w:rPr>
        <w:t>Sé que esta</w:t>
      </w:r>
      <w:r w:rsidR="006A1662" w:rsidRPr="00CF28A5">
        <w:rPr>
          <w:rFonts w:ascii="Bookman Old Style" w:hAnsi="Bookman Old Style"/>
          <w:sz w:val="24"/>
          <w:szCs w:val="24"/>
        </w:rPr>
        <w:t xml:space="preserve"> doctrina de nuestro pecado original, o la caída en Adán, es tenida como basura por los sabios disputadores de este siglo, quienes responderán</w:t>
      </w:r>
      <w:r w:rsidRPr="00CF28A5">
        <w:rPr>
          <w:rFonts w:ascii="Bookman Old Style" w:hAnsi="Bookman Old Style"/>
          <w:sz w:val="24"/>
          <w:szCs w:val="24"/>
        </w:rPr>
        <w:t xml:space="preserve"> a la misma</w:t>
      </w:r>
      <w:r w:rsidR="006A1662" w:rsidRPr="00CF28A5">
        <w:rPr>
          <w:rFonts w:ascii="Bookman Old Style" w:hAnsi="Bookman Old Style"/>
          <w:sz w:val="24"/>
          <w:szCs w:val="24"/>
        </w:rPr>
        <w:t xml:space="preserve">, </w:t>
      </w:r>
      <w:r w:rsidR="000847A1" w:rsidRPr="00CF28A5">
        <w:rPr>
          <w:rFonts w:ascii="Bookman Old Style" w:hAnsi="Bookman Old Style"/>
          <w:sz w:val="24"/>
          <w:szCs w:val="24"/>
        </w:rPr>
        <w:t>¿Cómo ha de encajar la bondad de Dios al imputar los pecados de un hombre a otro posterior e inocente?</w:t>
      </w:r>
      <w:r w:rsidR="0058119A" w:rsidRPr="00CF28A5">
        <w:rPr>
          <w:rFonts w:ascii="Bookman Old Style" w:hAnsi="Bookman Old Style"/>
          <w:sz w:val="24"/>
          <w:szCs w:val="24"/>
        </w:rPr>
        <w:t xml:space="preserve"> ¿Pero acaso no </w:t>
      </w:r>
      <w:proofErr w:type="gramStart"/>
      <w:r w:rsidR="0058119A" w:rsidRPr="00CF28A5">
        <w:rPr>
          <w:rFonts w:ascii="Bookman Old Style" w:hAnsi="Bookman Old Style"/>
          <w:sz w:val="24"/>
          <w:szCs w:val="24"/>
        </w:rPr>
        <w:t>han</w:t>
      </w:r>
      <w:proofErr w:type="gramEnd"/>
      <w:r w:rsidR="0058119A" w:rsidRPr="00CF28A5">
        <w:rPr>
          <w:rFonts w:ascii="Bookman Old Style" w:hAnsi="Bookman Old Style"/>
          <w:sz w:val="24"/>
          <w:szCs w:val="24"/>
        </w:rPr>
        <w:t xml:space="preserve"> habido pruebas que demuestran que</w:t>
      </w:r>
      <w:r w:rsidR="000847A1" w:rsidRPr="00CF28A5">
        <w:rPr>
          <w:rFonts w:ascii="Bookman Old Style" w:hAnsi="Bookman Old Style"/>
          <w:sz w:val="24"/>
          <w:szCs w:val="24"/>
        </w:rPr>
        <w:t xml:space="preserve"> en verdad es</w:t>
      </w:r>
      <w:r w:rsidR="0058119A" w:rsidRPr="00CF28A5">
        <w:rPr>
          <w:rFonts w:ascii="Bookman Old Style" w:hAnsi="Bookman Old Style"/>
          <w:sz w:val="24"/>
          <w:szCs w:val="24"/>
        </w:rPr>
        <w:t>to es</w:t>
      </w:r>
      <w:r w:rsidR="000847A1" w:rsidRPr="00CF28A5">
        <w:rPr>
          <w:rFonts w:ascii="Bookman Old Style" w:hAnsi="Bookman Old Style"/>
          <w:sz w:val="24"/>
          <w:szCs w:val="24"/>
        </w:rPr>
        <w:t xml:space="preserve"> así?</w:t>
      </w:r>
      <w:r w:rsidR="0058119A" w:rsidRPr="00CF28A5">
        <w:rPr>
          <w:rFonts w:ascii="Bookman Old Style" w:hAnsi="Bookman Old Style"/>
          <w:sz w:val="24"/>
          <w:szCs w:val="24"/>
        </w:rPr>
        <w:t xml:space="preserve"> Y por consiguiente, suponiendo que no podemos reconciliarlo con nuestras comprensiones superfluas, no es un argumento en lo absoluto: pues si parece que Dios ha hecho algo, podemos estar seguros de que está bien, ya sea que podamos comprender las razones o no.</w:t>
      </w:r>
    </w:p>
    <w:p w:rsidR="0058119A" w:rsidRPr="00CF28A5" w:rsidRDefault="0058119A">
      <w:pPr>
        <w:rPr>
          <w:rFonts w:ascii="Bookman Old Style" w:hAnsi="Bookman Old Style"/>
          <w:sz w:val="24"/>
          <w:szCs w:val="24"/>
        </w:rPr>
      </w:pPr>
      <w:r w:rsidRPr="00CF28A5">
        <w:rPr>
          <w:rFonts w:ascii="Bookman Old Style" w:hAnsi="Bookman Old Style"/>
          <w:sz w:val="24"/>
          <w:szCs w:val="24"/>
        </w:rPr>
        <w:t>Pero esto es enteramente aclarado con lo dicho con anterioridad, que ni bien el pecado había sido imputado, Cristo fue revelado; y este es Cristo, este es Dios encarnado, quien fue concebido por el Espíritu Santo, para que pudiera estar libre de la culpabilidad de nuestro pecado original (de origen); nacido de la virgen María, para que pueda ser de la simiente de la</w:t>
      </w:r>
      <w:r w:rsidR="004E787D">
        <w:rPr>
          <w:rFonts w:ascii="Bookman Old Style" w:hAnsi="Bookman Old Style"/>
          <w:sz w:val="24"/>
          <w:szCs w:val="24"/>
        </w:rPr>
        <w:t xml:space="preserve"> mujer únicamente; quien sufrió (Jesús) </w:t>
      </w:r>
      <w:r w:rsidRPr="00CF28A5">
        <w:rPr>
          <w:rFonts w:ascii="Bookman Old Style" w:hAnsi="Bookman Old Style"/>
          <w:sz w:val="24"/>
          <w:szCs w:val="24"/>
        </w:rPr>
        <w:t>bajo Poncio Pilato, un gobernador del pueblo gentil, para completar las prof</w:t>
      </w:r>
      <w:r w:rsidR="004E787D">
        <w:rPr>
          <w:rFonts w:ascii="Bookman Old Style" w:hAnsi="Bookman Old Style"/>
          <w:sz w:val="24"/>
          <w:szCs w:val="24"/>
        </w:rPr>
        <w:t>ecías, las cuales declaraban acerca de</w:t>
      </w:r>
      <w:r w:rsidRPr="00CF28A5">
        <w:rPr>
          <w:rFonts w:ascii="Bookman Old Style" w:hAnsi="Bookman Old Style"/>
          <w:sz w:val="24"/>
          <w:szCs w:val="24"/>
        </w:rPr>
        <w:t xml:space="preserve"> la muerte que habría de padecer. Este mismo Jesús, quien fue crucificado en debilidad</w:t>
      </w:r>
      <w:r w:rsidR="004E787D">
        <w:rPr>
          <w:rFonts w:ascii="Bookman Old Style" w:hAnsi="Bookman Old Style"/>
          <w:sz w:val="24"/>
          <w:szCs w:val="24"/>
        </w:rPr>
        <w:t>, más resucitado en</w:t>
      </w:r>
      <w:r w:rsidR="006F29EE" w:rsidRPr="00CF28A5">
        <w:rPr>
          <w:rFonts w:ascii="Bookman Old Style" w:hAnsi="Bookman Old Style"/>
          <w:sz w:val="24"/>
          <w:szCs w:val="24"/>
        </w:rPr>
        <w:t xml:space="preserve"> poder, es aquella persona divina, Emanuel, Dios con nosotros, a quien predicamos, en quien creéis, y a quién el Apóstol, en el texto, se determinó a saber (conocer) únicamente</w:t>
      </w:r>
      <w:r w:rsidR="00854728" w:rsidRPr="00CF28A5">
        <w:rPr>
          <w:rFonts w:ascii="Bookman Old Style" w:hAnsi="Bookman Old Style"/>
          <w:sz w:val="24"/>
          <w:szCs w:val="24"/>
        </w:rPr>
        <w:t>.</w:t>
      </w:r>
      <w:r w:rsidR="00854728" w:rsidRPr="00CF28A5">
        <w:rPr>
          <w:rFonts w:ascii="Bookman Old Style" w:hAnsi="Bookman Old Style"/>
          <w:sz w:val="24"/>
          <w:szCs w:val="24"/>
        </w:rPr>
        <w:br/>
        <w:t>Por lo que la letra cuenta</w:t>
      </w:r>
      <w:r w:rsidR="006F29EE" w:rsidRPr="00CF28A5">
        <w:rPr>
          <w:rFonts w:ascii="Bookman Old Style" w:hAnsi="Bookman Old Style"/>
          <w:sz w:val="24"/>
          <w:szCs w:val="24"/>
        </w:rPr>
        <w:t xml:space="preserve">, no </w:t>
      </w:r>
      <w:r w:rsidR="00854728" w:rsidRPr="00CF28A5">
        <w:rPr>
          <w:rFonts w:ascii="Bookman Old Style" w:hAnsi="Bookman Old Style"/>
          <w:sz w:val="24"/>
          <w:szCs w:val="24"/>
        </w:rPr>
        <w:t xml:space="preserve">hemos de </w:t>
      </w:r>
      <w:r w:rsidR="006F29EE" w:rsidRPr="00CF28A5">
        <w:rPr>
          <w:rFonts w:ascii="Bookman Old Style" w:hAnsi="Bookman Old Style"/>
          <w:sz w:val="24"/>
          <w:szCs w:val="24"/>
        </w:rPr>
        <w:t xml:space="preserve">comprender aquí </w:t>
      </w:r>
      <w:r w:rsidR="00854728" w:rsidRPr="00CF28A5">
        <w:rPr>
          <w:rFonts w:ascii="Bookman Old Style" w:hAnsi="Bookman Old Style"/>
          <w:sz w:val="24"/>
          <w:szCs w:val="24"/>
        </w:rPr>
        <w:t xml:space="preserve">más que </w:t>
      </w:r>
      <w:r w:rsidR="006F29EE" w:rsidRPr="00CF28A5">
        <w:rPr>
          <w:rFonts w:ascii="Bookman Old Style" w:hAnsi="Bookman Old Style"/>
          <w:sz w:val="24"/>
          <w:szCs w:val="24"/>
        </w:rPr>
        <w:t xml:space="preserve">un </w:t>
      </w:r>
      <w:r w:rsidR="00854728" w:rsidRPr="00CF28A5">
        <w:rPr>
          <w:rFonts w:ascii="Bookman Old Style" w:hAnsi="Bookman Old Style"/>
          <w:sz w:val="24"/>
          <w:szCs w:val="24"/>
        </w:rPr>
        <w:t xml:space="preserve">mero </w:t>
      </w:r>
      <w:r w:rsidR="006F29EE" w:rsidRPr="00CF28A5">
        <w:rPr>
          <w:rFonts w:ascii="Bookman Old Style" w:hAnsi="Bookman Old Style"/>
          <w:sz w:val="24"/>
          <w:szCs w:val="24"/>
        </w:rPr>
        <w:t xml:space="preserve">hecho </w:t>
      </w:r>
      <w:r w:rsidR="00854728" w:rsidRPr="00CF28A5">
        <w:rPr>
          <w:rFonts w:ascii="Bookman Old Style" w:hAnsi="Bookman Old Style"/>
          <w:sz w:val="24"/>
          <w:szCs w:val="24"/>
        </w:rPr>
        <w:t>histórico</w:t>
      </w:r>
      <w:r w:rsidR="004E787D">
        <w:rPr>
          <w:rFonts w:ascii="Bookman Old Style" w:hAnsi="Bookman Old Style"/>
          <w:sz w:val="24"/>
          <w:szCs w:val="24"/>
        </w:rPr>
        <w:t>. P</w:t>
      </w:r>
      <w:r w:rsidR="006F29EE" w:rsidRPr="00CF28A5">
        <w:rPr>
          <w:rFonts w:ascii="Bookman Old Style" w:hAnsi="Bookman Old Style"/>
          <w:sz w:val="24"/>
          <w:szCs w:val="24"/>
        </w:rPr>
        <w:t>ara saber que Cristo fue crucificado por sus enemigos en Jerusalén</w:t>
      </w:r>
      <w:r w:rsidR="00854728" w:rsidRPr="00CF28A5">
        <w:rPr>
          <w:rFonts w:ascii="Bookman Old Style" w:hAnsi="Bookman Old Style"/>
          <w:sz w:val="24"/>
          <w:szCs w:val="24"/>
        </w:rPr>
        <w:t>, de este modo, eso no nos haría más provecho que saber que Cesar fue masacrado por sus amigos en Roma. Pero por lo que de la obra se sabe, significa</w:t>
      </w:r>
      <w:r w:rsidR="004F6889" w:rsidRPr="00CF28A5">
        <w:rPr>
          <w:rFonts w:ascii="Bookman Old Style" w:hAnsi="Bookman Old Style"/>
          <w:sz w:val="24"/>
          <w:szCs w:val="24"/>
        </w:rPr>
        <w:t xml:space="preserve"> conocer (conocerlo), a fin de </w:t>
      </w:r>
      <w:r w:rsidR="00854728" w:rsidRPr="00CF28A5">
        <w:rPr>
          <w:rFonts w:ascii="Bookman Old Style" w:hAnsi="Bookman Old Style"/>
          <w:sz w:val="24"/>
          <w:szCs w:val="24"/>
        </w:rPr>
        <w:t xml:space="preserve"> </w:t>
      </w:r>
      <w:r w:rsidR="004F6889" w:rsidRPr="00CF28A5">
        <w:rPr>
          <w:rFonts w:ascii="Bookman Old Style" w:hAnsi="Bookman Old Style"/>
          <w:sz w:val="24"/>
          <w:szCs w:val="24"/>
        </w:rPr>
        <w:t>a</w:t>
      </w:r>
      <w:r w:rsidR="00854728" w:rsidRPr="00CF28A5">
        <w:rPr>
          <w:rFonts w:ascii="Bookman Old Style" w:hAnsi="Bookman Old Style"/>
          <w:sz w:val="24"/>
          <w:szCs w:val="24"/>
        </w:rPr>
        <w:t>probar de Él; como cuando Cristo dice:</w:t>
      </w:r>
      <w:r w:rsidR="004F6889" w:rsidRPr="00CF28A5">
        <w:rPr>
          <w:rFonts w:ascii="Bookman Old Style" w:hAnsi="Bookman Old Style"/>
          <w:sz w:val="24"/>
          <w:szCs w:val="24"/>
        </w:rPr>
        <w:t xml:space="preserve"> “De cierto os digo que no os conozco”. Dice no os conozco, con el fin de probarlo a usted. Significa conocerlo a Él</w:t>
      </w:r>
      <w:r w:rsidR="00265FAB" w:rsidRPr="00CF28A5">
        <w:rPr>
          <w:rFonts w:ascii="Bookman Old Style" w:hAnsi="Bookman Old Style"/>
          <w:sz w:val="24"/>
          <w:szCs w:val="24"/>
        </w:rPr>
        <w:t xml:space="preserve">, así como aferrarse a Él en todos sus oficios, para que sea nuestro profeta, sacerdote, y rey; así como entregarnos a nosotros mismos por completo para ser instruidos, salvados, y gobernados por Él. Esto implica un conocimiento experimental de su crucifixión, hasta sentir su poder, y estar crucificado para este mundo, como el Apóstol explica de sí mismo en la epístola a los Filipenses, donde dice: </w:t>
      </w:r>
      <w:r w:rsidR="00CC3C93" w:rsidRPr="00CF28A5">
        <w:rPr>
          <w:rFonts w:ascii="Bookman Old Style" w:hAnsi="Bookman Old Style"/>
          <w:sz w:val="24"/>
          <w:szCs w:val="24"/>
        </w:rPr>
        <w:t>“tengo todo por basura y escoria, a fin de conocerle a Él, y al poder de su resurrección” (Fil.3:8,10).</w:t>
      </w:r>
      <w:r w:rsidR="00CC3C93" w:rsidRPr="00CF28A5">
        <w:rPr>
          <w:rFonts w:ascii="Bookman Old Style" w:hAnsi="Bookman Old Style"/>
          <w:sz w:val="24"/>
          <w:szCs w:val="24"/>
        </w:rPr>
        <w:br/>
        <w:t xml:space="preserve">El Apóstol se hallaba tan absorbido por este conocimiento, que se determinó a no saber nada más; decidió convertirlo en su único tema de estudio, en el principio </w:t>
      </w:r>
      <w:r w:rsidR="00CC3C93" w:rsidRPr="00CF28A5">
        <w:rPr>
          <w:rFonts w:ascii="Bookman Old Style" w:hAnsi="Bookman Old Style"/>
          <w:sz w:val="24"/>
          <w:szCs w:val="24"/>
        </w:rPr>
        <w:lastRenderedPageBreak/>
        <w:t>gobernante de su vida, el principio y f</w:t>
      </w:r>
      <w:r w:rsidR="00A04113" w:rsidRPr="00CF28A5">
        <w:rPr>
          <w:rFonts w:ascii="Bookman Old Style" w:hAnsi="Bookman Old Style"/>
          <w:sz w:val="24"/>
          <w:szCs w:val="24"/>
        </w:rPr>
        <w:t>inal en el cual</w:t>
      </w:r>
      <w:r w:rsidR="00CC3C93" w:rsidRPr="00CF28A5">
        <w:rPr>
          <w:rFonts w:ascii="Bookman Old Style" w:hAnsi="Bookman Old Style"/>
          <w:sz w:val="24"/>
          <w:szCs w:val="24"/>
        </w:rPr>
        <w:t xml:space="preserve"> todos sus pensamientos, palabras, y acciones, debían centrarse.</w:t>
      </w:r>
    </w:p>
    <w:p w:rsidR="00A04113" w:rsidRPr="00CF28A5" w:rsidRDefault="00A04113">
      <w:pPr>
        <w:rPr>
          <w:rFonts w:ascii="Bookman Old Style" w:hAnsi="Bookman Old Style"/>
          <w:sz w:val="24"/>
          <w:szCs w:val="24"/>
        </w:rPr>
      </w:pPr>
      <w:r w:rsidRPr="00CF28A5">
        <w:rPr>
          <w:rFonts w:ascii="Bookman Old Style" w:hAnsi="Bookman Old Style"/>
          <w:sz w:val="24"/>
          <w:szCs w:val="24"/>
        </w:rPr>
        <w:t>2) En segundo lugar, pasaré a dar unas razones de porque cada cristiano, como el Apóstol, debería proponerse “no saber nada sino a Jesucristo, y a éste crucificado”</w:t>
      </w:r>
    </w:p>
    <w:p w:rsidR="00A04113" w:rsidRPr="00CF28A5" w:rsidRDefault="00A04113">
      <w:pPr>
        <w:rPr>
          <w:rFonts w:ascii="Bookman Old Style" w:hAnsi="Bookman Old Style"/>
          <w:sz w:val="24"/>
          <w:szCs w:val="24"/>
        </w:rPr>
      </w:pPr>
      <w:r w:rsidRPr="00CF28A5">
        <w:rPr>
          <w:rFonts w:ascii="Bookman Old Style" w:hAnsi="Bookman Old Style"/>
          <w:sz w:val="24"/>
          <w:szCs w:val="24"/>
        </w:rPr>
        <w:t xml:space="preserve">Primero, sin esto, no seremos aceptos ante los ojos de Dios. “Esto (y consecuentemente esto solo) es vida eterna, conocerlo a Él, al único Dios verdadero, y a Jesucristo a quien ha enviado”. Como también dice </w:t>
      </w:r>
      <w:proofErr w:type="spellStart"/>
      <w:r w:rsidRPr="00CF28A5">
        <w:rPr>
          <w:rFonts w:ascii="Bookman Old Style" w:hAnsi="Bookman Old Style"/>
          <w:sz w:val="24"/>
          <w:szCs w:val="24"/>
        </w:rPr>
        <w:t>S.Pedro</w:t>
      </w:r>
      <w:proofErr w:type="spellEnd"/>
      <w:r w:rsidR="00713DD9" w:rsidRPr="00CF28A5">
        <w:rPr>
          <w:rFonts w:ascii="Bookman Old Style" w:hAnsi="Bookman Old Style"/>
          <w:sz w:val="24"/>
          <w:szCs w:val="24"/>
        </w:rPr>
        <w:t>; “porque no hay otro nombre bajo el cielo, dado a los hombres, en que podamos ser salvos, sino el de Jesucristo”.</w:t>
      </w:r>
      <w:r w:rsidR="00713DD9" w:rsidRPr="00CF28A5">
        <w:rPr>
          <w:rFonts w:ascii="Bookman Old Style" w:hAnsi="Bookman Old Style"/>
          <w:sz w:val="24"/>
          <w:szCs w:val="24"/>
        </w:rPr>
        <w:br/>
        <w:t>Algunos, de hecho, se complacen con la sabiduría de este mundo, otros alaban el conocimiento de un gran número de idiomas; más podríamos hablar lenguas de hombres y angelicales, o conocer el número de las estrellas, e incluso llamarlas a todas por su nombre; pero sin el conocimiento experimental de Jesucristo, y éste crucificado, todo eso no nos serviría de nada.</w:t>
      </w:r>
      <w:r w:rsidR="00713DD9" w:rsidRPr="00CF28A5">
        <w:rPr>
          <w:rFonts w:ascii="Bookman Old Style" w:hAnsi="Bookman Old Style"/>
          <w:sz w:val="24"/>
          <w:szCs w:val="24"/>
        </w:rPr>
        <w:br/>
        <w:t>Lo primero, sin duda, puede darnos un poco de honor, del</w:t>
      </w:r>
      <w:r w:rsidR="004E787D">
        <w:rPr>
          <w:rFonts w:ascii="Bookman Old Style" w:hAnsi="Bookman Old Style"/>
          <w:sz w:val="24"/>
          <w:szCs w:val="24"/>
        </w:rPr>
        <w:t xml:space="preserve"> honor</w:t>
      </w:r>
      <w:r w:rsidR="00713DD9" w:rsidRPr="00CF28A5">
        <w:rPr>
          <w:rFonts w:ascii="Bookman Old Style" w:hAnsi="Bookman Old Style"/>
          <w:sz w:val="24"/>
          <w:szCs w:val="24"/>
        </w:rPr>
        <w:t xml:space="preserve"> que viene de los hombres; pero solo este último conocimiento puede hace</w:t>
      </w:r>
      <w:r w:rsidR="004E787D">
        <w:rPr>
          <w:rFonts w:ascii="Bookman Old Style" w:hAnsi="Bookman Old Style"/>
          <w:sz w:val="24"/>
          <w:szCs w:val="24"/>
        </w:rPr>
        <w:t>rnos aceptos a los ojos de Dios. S</w:t>
      </w:r>
      <w:r w:rsidR="00713DD9" w:rsidRPr="00CF28A5">
        <w:rPr>
          <w:rFonts w:ascii="Bookman Old Style" w:hAnsi="Bookman Old Style"/>
          <w:sz w:val="24"/>
          <w:szCs w:val="24"/>
        </w:rPr>
        <w:t>i somos ignorantes de Cristo, Dios será fuego consumidor para nosotros.</w:t>
      </w:r>
    </w:p>
    <w:p w:rsidR="006253A8" w:rsidRPr="00CF28A5" w:rsidRDefault="006253A8">
      <w:pPr>
        <w:rPr>
          <w:rFonts w:ascii="Bookman Old Style" w:hAnsi="Bookman Old Style"/>
          <w:sz w:val="24"/>
          <w:szCs w:val="24"/>
        </w:rPr>
      </w:pPr>
      <w:r w:rsidRPr="00CF28A5">
        <w:rPr>
          <w:rFonts w:ascii="Bookman Old Style" w:hAnsi="Bookman Old Style"/>
          <w:sz w:val="24"/>
          <w:szCs w:val="24"/>
        </w:rPr>
        <w:t>“Cristo es el camino, la verdad y la vida, y nadie viene al Padre sino es por Él”, “Él es el cordero que fue inmolado desde antes de la fundación del mundo” y nadie jamás fue, ni nunca nadie será recibido arriba en la gloria, sino por la aplicación experimental de los méritos de Cristo en sus corazones.</w:t>
      </w:r>
      <w:r w:rsidRPr="00CF28A5">
        <w:rPr>
          <w:rFonts w:ascii="Bookman Old Style" w:hAnsi="Bookman Old Style"/>
          <w:sz w:val="24"/>
          <w:szCs w:val="24"/>
        </w:rPr>
        <w:br/>
        <w:t>También podríamos pensar en reconstruir la torre de Babel, o tratar de alcanzar el cielo con nuestras manos, así como imaginar que podríamos entrar por cualquier otra puerta, fuera del conocimiento de Cristo Jesús. Otros conocimientos pueden hacerte sabio ante tus propios ojos y dejarte bien henchido</w:t>
      </w:r>
      <w:r w:rsidR="0022776C" w:rsidRPr="00CF28A5">
        <w:rPr>
          <w:rFonts w:ascii="Bookman Old Style" w:hAnsi="Bookman Old Style"/>
          <w:sz w:val="24"/>
          <w:szCs w:val="24"/>
        </w:rPr>
        <w:t>; pero solo el conocimiento de Cristo</w:t>
      </w:r>
      <w:r w:rsidRPr="00CF28A5">
        <w:rPr>
          <w:rFonts w:ascii="Bookman Old Style" w:hAnsi="Bookman Old Style"/>
          <w:sz w:val="24"/>
          <w:szCs w:val="24"/>
        </w:rPr>
        <w:t xml:space="preserve"> edifica y hace sabios para salvación.</w:t>
      </w:r>
      <w:r w:rsidR="0022776C" w:rsidRPr="00CF28A5">
        <w:rPr>
          <w:rFonts w:ascii="Bookman Old Style" w:hAnsi="Bookman Old Style"/>
          <w:sz w:val="24"/>
          <w:szCs w:val="24"/>
        </w:rPr>
        <w:br/>
        <w:t>En tanto que el cristiano más humilde sepa esto, a pesar de no saber nada más, será acepto; así también, el más grande maestro en Israel, el enseñador más letrado, sin esto</w:t>
      </w:r>
      <w:r w:rsidR="003D5919" w:rsidRPr="00CF28A5">
        <w:rPr>
          <w:rFonts w:ascii="Bookman Old Style" w:hAnsi="Bookman Old Style"/>
          <w:sz w:val="24"/>
          <w:szCs w:val="24"/>
        </w:rPr>
        <w:t>, será rechazado. Su filosofía será</w:t>
      </w:r>
      <w:r w:rsidR="0022776C" w:rsidRPr="00CF28A5">
        <w:rPr>
          <w:rFonts w:ascii="Bookman Old Style" w:hAnsi="Bookman Old Style"/>
          <w:sz w:val="24"/>
          <w:szCs w:val="24"/>
        </w:rPr>
        <w:t xml:space="preserve"> un m</w:t>
      </w:r>
      <w:r w:rsidR="003D5919" w:rsidRPr="00CF28A5">
        <w:rPr>
          <w:rFonts w:ascii="Bookman Old Style" w:hAnsi="Bookman Old Style"/>
          <w:sz w:val="24"/>
          <w:szCs w:val="24"/>
        </w:rPr>
        <w:t>ero sin sentido, su sabiduría,</w:t>
      </w:r>
      <w:r w:rsidR="0022776C" w:rsidRPr="00CF28A5">
        <w:rPr>
          <w:rFonts w:ascii="Bookman Old Style" w:hAnsi="Bookman Old Style"/>
          <w:sz w:val="24"/>
          <w:szCs w:val="24"/>
        </w:rPr>
        <w:t xml:space="preserve"> pura necedad ante los ojos de Dios.</w:t>
      </w:r>
      <w:r w:rsidR="003D5919" w:rsidRPr="00CF28A5">
        <w:rPr>
          <w:rFonts w:ascii="Bookman Old Style" w:hAnsi="Bookman Old Style"/>
          <w:sz w:val="24"/>
          <w:szCs w:val="24"/>
        </w:rPr>
        <w:br/>
        <w:t>El escritor de la carta que nos ocupa</w:t>
      </w:r>
      <w:r w:rsidR="0081245F" w:rsidRPr="00CF28A5">
        <w:rPr>
          <w:rFonts w:ascii="Bookman Old Style" w:hAnsi="Bookman Old Style"/>
          <w:sz w:val="24"/>
          <w:szCs w:val="24"/>
        </w:rPr>
        <w:t xml:space="preserve"> (Pablo)</w:t>
      </w:r>
      <w:r w:rsidR="003D5919" w:rsidRPr="00CF28A5">
        <w:rPr>
          <w:rFonts w:ascii="Bookman Old Style" w:hAnsi="Bookman Old Style"/>
          <w:sz w:val="24"/>
          <w:szCs w:val="24"/>
        </w:rPr>
        <w:t xml:space="preserve">, fue un notable ejemplo de esto; </w:t>
      </w:r>
      <w:r w:rsidR="0081245F" w:rsidRPr="00CF28A5">
        <w:rPr>
          <w:rFonts w:ascii="Bookman Old Style" w:hAnsi="Bookman Old Style"/>
          <w:sz w:val="24"/>
          <w:szCs w:val="24"/>
        </w:rPr>
        <w:t>tal vez nunca</w:t>
      </w:r>
      <w:r w:rsidR="003D5919" w:rsidRPr="00CF28A5">
        <w:rPr>
          <w:rFonts w:ascii="Bookman Old Style" w:hAnsi="Bookman Old Style"/>
          <w:sz w:val="24"/>
          <w:szCs w:val="24"/>
        </w:rPr>
        <w:t xml:space="preserve"> fue </w:t>
      </w:r>
      <w:r w:rsidR="009D25A0" w:rsidRPr="00CF28A5">
        <w:rPr>
          <w:rFonts w:ascii="Bookman Old Style" w:hAnsi="Bookman Old Style"/>
          <w:sz w:val="24"/>
          <w:szCs w:val="24"/>
        </w:rPr>
        <w:t>un gran estudioso en</w:t>
      </w:r>
      <w:r w:rsidR="0081245F" w:rsidRPr="00CF28A5">
        <w:rPr>
          <w:rFonts w:ascii="Bookman Old Style" w:hAnsi="Bookman Old Style"/>
          <w:sz w:val="24"/>
          <w:szCs w:val="24"/>
        </w:rPr>
        <w:t xml:space="preserve"> lo que el mundo llama un buen aprendizaje, pero</w:t>
      </w:r>
      <w:r w:rsidR="003D5919" w:rsidRPr="00CF28A5">
        <w:rPr>
          <w:rFonts w:ascii="Bookman Old Style" w:hAnsi="Bookman Old Style"/>
          <w:sz w:val="24"/>
          <w:szCs w:val="24"/>
        </w:rPr>
        <w:t xml:space="preserve"> de él </w:t>
      </w:r>
      <w:r w:rsidR="0081245F" w:rsidRPr="00CF28A5">
        <w:rPr>
          <w:rFonts w:ascii="Bookman Old Style" w:hAnsi="Bookman Old Style"/>
          <w:sz w:val="24"/>
          <w:szCs w:val="24"/>
        </w:rPr>
        <w:t xml:space="preserve">se </w:t>
      </w:r>
      <w:r w:rsidR="003D5919" w:rsidRPr="00CF28A5">
        <w:rPr>
          <w:rFonts w:ascii="Bookman Old Style" w:hAnsi="Bookman Old Style"/>
          <w:sz w:val="24"/>
          <w:szCs w:val="24"/>
        </w:rPr>
        <w:t>dice:</w:t>
      </w:r>
      <w:r w:rsidR="0081245F" w:rsidRPr="00CF28A5">
        <w:rPr>
          <w:rFonts w:ascii="Bookman Old Style" w:hAnsi="Bookman Old Style"/>
          <w:sz w:val="24"/>
          <w:szCs w:val="24"/>
        </w:rPr>
        <w:t xml:space="preserve"> por cuanto</w:t>
      </w:r>
      <w:r w:rsidR="003D5919" w:rsidRPr="00CF28A5">
        <w:rPr>
          <w:rFonts w:ascii="Bookman Old Style" w:hAnsi="Bookman Old Style"/>
          <w:sz w:val="24"/>
          <w:szCs w:val="24"/>
        </w:rPr>
        <w:t xml:space="preserve"> fue instruido a los pies de Gamaliel, y se benefició en el conocimiento de los libros, así también como en</w:t>
      </w:r>
      <w:r w:rsidR="0081245F" w:rsidRPr="00CF28A5">
        <w:rPr>
          <w:rFonts w:ascii="Bookman Old Style" w:hAnsi="Bookman Old Style"/>
          <w:sz w:val="24"/>
          <w:szCs w:val="24"/>
        </w:rPr>
        <w:t xml:space="preserve"> el de</w:t>
      </w:r>
      <w:r w:rsidR="003D5919" w:rsidRPr="00CF28A5">
        <w:rPr>
          <w:rFonts w:ascii="Bookman Old Style" w:hAnsi="Bookman Old Style"/>
          <w:sz w:val="24"/>
          <w:szCs w:val="24"/>
        </w:rPr>
        <w:t xml:space="preserve"> la religión judía, y al parecer</w:t>
      </w:r>
      <w:r w:rsidR="0081245F" w:rsidRPr="00CF28A5">
        <w:rPr>
          <w:rFonts w:ascii="Bookman Old Style" w:hAnsi="Bookman Old Style"/>
          <w:sz w:val="24"/>
          <w:szCs w:val="24"/>
        </w:rPr>
        <w:t>,</w:t>
      </w:r>
      <w:r w:rsidR="003D5919" w:rsidRPr="00CF28A5">
        <w:rPr>
          <w:rFonts w:ascii="Bookman Old Style" w:hAnsi="Bookman Old Style"/>
          <w:sz w:val="24"/>
          <w:szCs w:val="24"/>
        </w:rPr>
        <w:t xml:space="preserve"> por encima de muchos semejantes, en el lenguaje, en la retórica y en el espíritu de sus escritos; y aun así, cuando vino a saber lo que significaba ser un cristiano, “tuvo todo como perdida para</w:t>
      </w:r>
      <w:r w:rsidR="0081245F" w:rsidRPr="00CF28A5">
        <w:rPr>
          <w:rFonts w:ascii="Bookman Old Style" w:hAnsi="Bookman Old Style"/>
          <w:sz w:val="24"/>
          <w:szCs w:val="24"/>
        </w:rPr>
        <w:t xml:space="preserve"> poder</w:t>
      </w:r>
      <w:r w:rsidR="003D5919" w:rsidRPr="00CF28A5">
        <w:rPr>
          <w:rFonts w:ascii="Bookman Old Style" w:hAnsi="Bookman Old Style"/>
          <w:sz w:val="24"/>
          <w:szCs w:val="24"/>
        </w:rPr>
        <w:t xml:space="preserve"> ganar a Cristo”</w:t>
      </w:r>
      <w:r w:rsidR="0081245F" w:rsidRPr="00CF28A5">
        <w:rPr>
          <w:rFonts w:ascii="Bookman Old Style" w:hAnsi="Bookman Old Style"/>
          <w:sz w:val="24"/>
          <w:szCs w:val="24"/>
        </w:rPr>
        <w:t xml:space="preserve">. Y sin embrago, ahora estaba en Corinto, aquel ponderable trono de aprendizaje, </w:t>
      </w:r>
      <w:r w:rsidR="0084251E" w:rsidRPr="00CF28A5">
        <w:rPr>
          <w:rFonts w:ascii="Bookman Old Style" w:hAnsi="Bookman Old Style"/>
          <w:sz w:val="24"/>
          <w:szCs w:val="24"/>
        </w:rPr>
        <w:t xml:space="preserve">de todas formas, </w:t>
      </w:r>
      <w:r w:rsidR="0084251E" w:rsidRPr="00CF28A5">
        <w:rPr>
          <w:rFonts w:ascii="Bookman Old Style" w:hAnsi="Bookman Old Style"/>
          <w:sz w:val="24"/>
          <w:szCs w:val="24"/>
        </w:rPr>
        <w:lastRenderedPageBreak/>
        <w:t>él estaba determinado a no saber nada más</w:t>
      </w:r>
      <w:r w:rsidR="00166E32">
        <w:rPr>
          <w:rFonts w:ascii="Bookman Old Style" w:hAnsi="Bookman Old Style"/>
          <w:sz w:val="24"/>
          <w:szCs w:val="24"/>
        </w:rPr>
        <w:t>, o a</w:t>
      </w:r>
      <w:r w:rsidR="0084251E" w:rsidRPr="00CF28A5">
        <w:rPr>
          <w:rFonts w:ascii="Bookman Old Style" w:hAnsi="Bookman Old Style"/>
          <w:sz w:val="24"/>
          <w:szCs w:val="24"/>
        </w:rPr>
        <w:t xml:space="preserve"> hacer nada </w:t>
      </w:r>
      <w:r w:rsidR="00166E32">
        <w:rPr>
          <w:rFonts w:ascii="Bookman Old Style" w:hAnsi="Bookman Old Style"/>
          <w:sz w:val="24"/>
          <w:szCs w:val="24"/>
        </w:rPr>
        <w:t>de todos sus estudios, excepto de</w:t>
      </w:r>
      <w:r w:rsidR="0084251E" w:rsidRPr="00CF28A5">
        <w:rPr>
          <w:rFonts w:ascii="Bookman Old Style" w:hAnsi="Bookman Old Style"/>
          <w:sz w:val="24"/>
          <w:szCs w:val="24"/>
        </w:rPr>
        <w:t xml:space="preserve"> aquel que le enseñó a conocer a Jesucristo, y a éste crucificado. </w:t>
      </w:r>
    </w:p>
    <w:p w:rsidR="009D25A0" w:rsidRPr="00CF28A5" w:rsidRDefault="009D25A0">
      <w:pPr>
        <w:rPr>
          <w:rFonts w:ascii="Bookman Old Style" w:hAnsi="Bookman Old Style"/>
          <w:sz w:val="24"/>
          <w:szCs w:val="24"/>
        </w:rPr>
      </w:pPr>
      <w:r w:rsidRPr="00CF28A5">
        <w:rPr>
          <w:rFonts w:ascii="Bookman Old Style" w:hAnsi="Bookman Old Style"/>
          <w:sz w:val="24"/>
          <w:szCs w:val="24"/>
        </w:rPr>
        <w:t>Por consiguiente, se muestra aquí el dispar</w:t>
      </w:r>
      <w:r w:rsidR="00166E32">
        <w:rPr>
          <w:rFonts w:ascii="Bookman Old Style" w:hAnsi="Bookman Old Style"/>
          <w:sz w:val="24"/>
          <w:szCs w:val="24"/>
        </w:rPr>
        <w:t>ate de aquellos que gastan toda su vida</w:t>
      </w:r>
      <w:r w:rsidRPr="00CF28A5">
        <w:rPr>
          <w:rFonts w:ascii="Bookman Old Style" w:hAnsi="Bookman Old Style"/>
          <w:sz w:val="24"/>
          <w:szCs w:val="24"/>
        </w:rPr>
        <w:t xml:space="preserve"> en amontonar otros conocimientos; y en lugar de escudriñar en las Escrituras, las cuales dan testimonio de Jesucristo, y son las únicas capaces de hacerlos sabios en la salvación, se afanan tras el conocimiento</w:t>
      </w:r>
      <w:r w:rsidR="007B54B2" w:rsidRPr="00CF28A5">
        <w:rPr>
          <w:rFonts w:ascii="Bookman Old Style" w:hAnsi="Bookman Old Style"/>
          <w:sz w:val="24"/>
          <w:szCs w:val="24"/>
        </w:rPr>
        <w:t xml:space="preserve"> de otras</w:t>
      </w:r>
      <w:r w:rsidRPr="00CF28A5">
        <w:rPr>
          <w:rFonts w:ascii="Bookman Old Style" w:hAnsi="Bookman Old Style"/>
          <w:sz w:val="24"/>
          <w:szCs w:val="24"/>
        </w:rPr>
        <w:t xml:space="preserve"> cosas</w:t>
      </w:r>
      <w:r w:rsidR="007B54B2" w:rsidRPr="00CF28A5">
        <w:rPr>
          <w:rFonts w:ascii="Bookman Old Style" w:hAnsi="Bookman Old Style"/>
          <w:sz w:val="24"/>
          <w:szCs w:val="24"/>
        </w:rPr>
        <w:t xml:space="preserve">, </w:t>
      </w:r>
      <w:r w:rsidRPr="00CF28A5">
        <w:rPr>
          <w:rFonts w:ascii="Bookman Old Style" w:hAnsi="Bookman Old Style"/>
          <w:sz w:val="24"/>
          <w:szCs w:val="24"/>
        </w:rPr>
        <w:t>cuando</w:t>
      </w:r>
      <w:r w:rsidR="007B54B2" w:rsidRPr="00CF28A5">
        <w:rPr>
          <w:rFonts w:ascii="Bookman Old Style" w:hAnsi="Bookman Old Style"/>
          <w:sz w:val="24"/>
          <w:szCs w:val="24"/>
        </w:rPr>
        <w:t>, como</w:t>
      </w:r>
      <w:r w:rsidRPr="00CF28A5">
        <w:rPr>
          <w:rFonts w:ascii="Bookman Old Style" w:hAnsi="Bookman Old Style"/>
          <w:sz w:val="24"/>
          <w:szCs w:val="24"/>
        </w:rPr>
        <w:t xml:space="preserve"> se sabe, no les concierne más que</w:t>
      </w:r>
      <w:r w:rsidR="00166E32">
        <w:rPr>
          <w:rFonts w:ascii="Bookman Old Style" w:hAnsi="Bookman Old Style"/>
          <w:sz w:val="24"/>
          <w:szCs w:val="24"/>
        </w:rPr>
        <w:t xml:space="preserve"> en</w:t>
      </w:r>
      <w:r w:rsidRPr="00CF28A5">
        <w:rPr>
          <w:rFonts w:ascii="Bookman Old Style" w:hAnsi="Bookman Old Style"/>
          <w:sz w:val="24"/>
          <w:szCs w:val="24"/>
        </w:rPr>
        <w:t xml:space="preserve"> saber que </w:t>
      </w:r>
      <w:r w:rsidR="007B54B2" w:rsidRPr="00CF28A5">
        <w:rPr>
          <w:rFonts w:ascii="Bookman Old Style" w:hAnsi="Bookman Old Style"/>
          <w:sz w:val="24"/>
          <w:szCs w:val="24"/>
        </w:rPr>
        <w:t xml:space="preserve">a </w:t>
      </w:r>
      <w:r w:rsidRPr="00CF28A5">
        <w:rPr>
          <w:rFonts w:ascii="Bookman Old Style" w:hAnsi="Bookman Old Style"/>
          <w:sz w:val="24"/>
          <w:szCs w:val="24"/>
        </w:rPr>
        <w:t xml:space="preserve">un pájaro </w:t>
      </w:r>
      <w:r w:rsidR="007B54B2" w:rsidRPr="00CF28A5">
        <w:rPr>
          <w:rFonts w:ascii="Bookman Old Style" w:hAnsi="Bookman Old Style"/>
          <w:sz w:val="24"/>
          <w:szCs w:val="24"/>
        </w:rPr>
        <w:t xml:space="preserve">se le cayó una pluma sobre una de las montañas </w:t>
      </w:r>
      <w:proofErr w:type="spellStart"/>
      <w:r w:rsidR="007B54B2" w:rsidRPr="00CF28A5">
        <w:rPr>
          <w:rFonts w:ascii="Bookman Old Style" w:hAnsi="Bookman Old Style"/>
          <w:sz w:val="24"/>
          <w:szCs w:val="24"/>
        </w:rPr>
        <w:t>Pyrenean</w:t>
      </w:r>
      <w:proofErr w:type="spellEnd"/>
      <w:r w:rsidR="007B54B2" w:rsidRPr="00CF28A5">
        <w:rPr>
          <w:rFonts w:ascii="Bookman Old Style" w:hAnsi="Bookman Old Style"/>
          <w:sz w:val="24"/>
          <w:szCs w:val="24"/>
        </w:rPr>
        <w:t>.</w:t>
      </w:r>
      <w:r w:rsidR="007B54B2" w:rsidRPr="00CF28A5">
        <w:rPr>
          <w:rFonts w:ascii="Bookman Old Style" w:hAnsi="Bookman Old Style"/>
          <w:sz w:val="24"/>
          <w:szCs w:val="24"/>
        </w:rPr>
        <w:br/>
        <w:t xml:space="preserve">Así es que muchos que se profesan sabios a sí mismos, porque pueden disputar sobre las causas y efectos, sobre la idoneidad moral e inaptitud de las cosas, parecen meros tontos en las cosas de Dios. De modo que cuando hables con ellos acerca de la gran obra redentora hecha </w:t>
      </w:r>
      <w:r w:rsidR="0076066F" w:rsidRPr="00CF28A5">
        <w:rPr>
          <w:rFonts w:ascii="Bookman Old Style" w:hAnsi="Bookman Old Style"/>
          <w:sz w:val="24"/>
          <w:szCs w:val="24"/>
        </w:rPr>
        <w:t xml:space="preserve">en nuestro favor por medio (los méritos) de Jesucristo, y de su ser como propiciación por nuestros pecados, cumplidor de la ley (las obras), y como el principio de vida en nuestras almas, serán bastante ignorantes al respecto; y esto demuestra, con todos sus conocimientos, </w:t>
      </w:r>
      <w:r w:rsidR="00166E32">
        <w:rPr>
          <w:rFonts w:ascii="Bookman Old Style" w:hAnsi="Bookman Old Style"/>
          <w:sz w:val="24"/>
          <w:szCs w:val="24"/>
        </w:rPr>
        <w:t xml:space="preserve">que aún no saben nada </w:t>
      </w:r>
      <w:r w:rsidR="0076066F" w:rsidRPr="00CF28A5">
        <w:rPr>
          <w:rFonts w:ascii="Bookman Old Style" w:hAnsi="Bookman Old Style"/>
          <w:sz w:val="24"/>
          <w:szCs w:val="24"/>
        </w:rPr>
        <w:t>como deberían de saber.</w:t>
      </w:r>
    </w:p>
    <w:p w:rsidR="0076066F" w:rsidRPr="00CF28A5" w:rsidRDefault="0076066F">
      <w:pPr>
        <w:rPr>
          <w:rFonts w:ascii="Bookman Old Style" w:hAnsi="Bookman Old Style"/>
          <w:sz w:val="24"/>
          <w:szCs w:val="24"/>
        </w:rPr>
      </w:pPr>
      <w:r w:rsidRPr="00CF28A5">
        <w:rPr>
          <w:rFonts w:ascii="Bookman Old Style" w:hAnsi="Bookman Old Style"/>
          <w:sz w:val="24"/>
          <w:szCs w:val="24"/>
        </w:rPr>
        <w:t xml:space="preserve">¡Pero ay! Cuanto </w:t>
      </w:r>
      <w:r w:rsidR="00F45E0B" w:rsidRPr="00CF28A5">
        <w:rPr>
          <w:rFonts w:ascii="Bookman Old Style" w:hAnsi="Bookman Old Style"/>
          <w:sz w:val="24"/>
          <w:szCs w:val="24"/>
        </w:rPr>
        <w:t xml:space="preserve">debe de sorprender </w:t>
      </w:r>
      <w:r w:rsidR="00166E32">
        <w:rPr>
          <w:rFonts w:ascii="Bookman Old Style" w:hAnsi="Bookman Old Style"/>
          <w:sz w:val="24"/>
          <w:szCs w:val="24"/>
        </w:rPr>
        <w:t>a</w:t>
      </w:r>
      <w:r w:rsidRPr="00CF28A5">
        <w:rPr>
          <w:rFonts w:ascii="Bookman Old Style" w:hAnsi="Bookman Old Style"/>
          <w:sz w:val="24"/>
          <w:szCs w:val="24"/>
        </w:rPr>
        <w:t xml:space="preserve"> </w:t>
      </w:r>
      <w:r w:rsidR="00F45E0B" w:rsidRPr="00CF28A5">
        <w:rPr>
          <w:rFonts w:ascii="Bookman Old Style" w:hAnsi="Bookman Old Style"/>
          <w:sz w:val="24"/>
          <w:szCs w:val="24"/>
        </w:rPr>
        <w:t>un</w:t>
      </w:r>
      <w:r w:rsidR="00166E32">
        <w:rPr>
          <w:rFonts w:ascii="Bookman Old Style" w:hAnsi="Bookman Old Style"/>
          <w:sz w:val="24"/>
          <w:szCs w:val="24"/>
        </w:rPr>
        <w:t xml:space="preserve"> hombre, cuando el Altísimo está por</w:t>
      </w:r>
      <w:r w:rsidRPr="00CF28A5">
        <w:rPr>
          <w:rFonts w:ascii="Bookman Old Style" w:hAnsi="Bookman Old Style"/>
          <w:sz w:val="24"/>
          <w:szCs w:val="24"/>
        </w:rPr>
        <w:t xml:space="preserve"> arrebatar su alma</w:t>
      </w:r>
      <w:r w:rsidR="00166E32">
        <w:rPr>
          <w:rFonts w:ascii="Bookman Old Style" w:hAnsi="Bookman Old Style"/>
          <w:sz w:val="24"/>
          <w:szCs w:val="24"/>
        </w:rPr>
        <w:t>, pensar que ha pasado por</w:t>
      </w:r>
      <w:r w:rsidR="00F45E0B" w:rsidRPr="00CF28A5">
        <w:rPr>
          <w:rFonts w:ascii="Bookman Old Style" w:hAnsi="Bookman Old Style"/>
          <w:sz w:val="24"/>
          <w:szCs w:val="24"/>
        </w:rPr>
        <w:t xml:space="preserve"> un hombre sab</w:t>
      </w:r>
      <w:r w:rsidR="00166E32">
        <w:rPr>
          <w:rFonts w:ascii="Bookman Old Style" w:hAnsi="Bookman Old Style"/>
          <w:sz w:val="24"/>
          <w:szCs w:val="24"/>
        </w:rPr>
        <w:t>io, y un aprendido disputador en este siglo, y sin embargo se quedara</w:t>
      </w:r>
      <w:r w:rsidR="00F45E0B" w:rsidRPr="00CF28A5">
        <w:rPr>
          <w:rFonts w:ascii="Bookman Old Style" w:hAnsi="Bookman Old Style"/>
          <w:sz w:val="24"/>
          <w:szCs w:val="24"/>
        </w:rPr>
        <w:t xml:space="preserve"> desprovisto del conocimiento con el cual únicamente puede presentarse con denuedo ante el tribunal de Cristo. Cuanto debe de afligirle, en un estado futuro, al ver a otros, que el despreciaba como a analfabetos,</w:t>
      </w:r>
      <w:r w:rsidR="00166E32" w:rsidRPr="00166E32">
        <w:rPr>
          <w:rFonts w:ascii="Bookman Old Style" w:hAnsi="Bookman Old Style"/>
          <w:sz w:val="24"/>
          <w:szCs w:val="24"/>
        </w:rPr>
        <w:t xml:space="preserve"> exaltados a la diestra de Dios</w:t>
      </w:r>
      <w:r w:rsidR="00166E32">
        <w:rPr>
          <w:rFonts w:ascii="Bookman Old Style" w:hAnsi="Bookman Old Style"/>
          <w:sz w:val="24"/>
          <w:szCs w:val="24"/>
        </w:rPr>
        <w:t>,</w:t>
      </w:r>
      <w:r w:rsidR="00F45E0B" w:rsidRPr="00CF28A5">
        <w:rPr>
          <w:rFonts w:ascii="Bookman Old Style" w:hAnsi="Bookman Old Style"/>
          <w:sz w:val="24"/>
          <w:szCs w:val="24"/>
        </w:rPr>
        <w:t xml:space="preserve"> porque conocían experimentalmente a J</w:t>
      </w:r>
      <w:r w:rsidR="00166E32">
        <w:rPr>
          <w:rFonts w:ascii="Bookman Old Style" w:hAnsi="Bookman Old Style"/>
          <w:sz w:val="24"/>
          <w:szCs w:val="24"/>
        </w:rPr>
        <w:t>esucristo, y a éste crucificado</w:t>
      </w:r>
      <w:r w:rsidR="00F45E0B" w:rsidRPr="00CF28A5">
        <w:rPr>
          <w:rFonts w:ascii="Bookman Old Style" w:hAnsi="Bookman Old Style"/>
          <w:sz w:val="24"/>
          <w:szCs w:val="24"/>
        </w:rPr>
        <w:t xml:space="preserve">. Y él mismo, con todos sus finos logros, porque sabía cada cosa, excepto Cristo, </w:t>
      </w:r>
      <w:r w:rsidR="005D4BEF" w:rsidRPr="00CF28A5">
        <w:rPr>
          <w:rFonts w:ascii="Bookman Old Style" w:hAnsi="Bookman Old Style"/>
          <w:sz w:val="24"/>
          <w:szCs w:val="24"/>
        </w:rPr>
        <w:t>es echado al infierno.</w:t>
      </w:r>
    </w:p>
    <w:p w:rsidR="005D4BEF" w:rsidRPr="00CF28A5" w:rsidRDefault="005D4BEF">
      <w:pPr>
        <w:rPr>
          <w:rFonts w:ascii="Bookman Old Style" w:hAnsi="Bookman Old Style"/>
          <w:sz w:val="24"/>
          <w:szCs w:val="24"/>
        </w:rPr>
      </w:pPr>
      <w:r w:rsidRPr="00CF28A5">
        <w:rPr>
          <w:rFonts w:ascii="Bookman Old Style" w:hAnsi="Bookman Old Style"/>
          <w:sz w:val="24"/>
          <w:szCs w:val="24"/>
        </w:rPr>
        <w:t>Bien podría el Apóstol, en un santo triunfo, clamar: “¿A dónde está el sabio? ¿Dónde está el escriba?, ¿dónde está el di</w:t>
      </w:r>
      <w:r w:rsidR="00F81A0F" w:rsidRPr="00CF28A5">
        <w:rPr>
          <w:rFonts w:ascii="Bookman Old Style" w:hAnsi="Bookman Old Style"/>
          <w:sz w:val="24"/>
          <w:szCs w:val="24"/>
        </w:rPr>
        <w:t>sputador de este siglo?” Ya que</w:t>
      </w:r>
      <w:r w:rsidRPr="00CF28A5">
        <w:rPr>
          <w:rFonts w:ascii="Bookman Old Style" w:hAnsi="Bookman Old Style"/>
          <w:sz w:val="24"/>
          <w:szCs w:val="24"/>
        </w:rPr>
        <w:t xml:space="preserve"> Dios enloqueció la sabiduría de este siglo, e hizo nada</w:t>
      </w:r>
      <w:r w:rsidR="00F81A0F" w:rsidRPr="00CF28A5">
        <w:rPr>
          <w:rFonts w:ascii="Bookman Old Style" w:hAnsi="Bookman Old Style"/>
          <w:sz w:val="24"/>
          <w:szCs w:val="24"/>
        </w:rPr>
        <w:t xml:space="preserve"> de</w:t>
      </w:r>
      <w:r w:rsidRPr="00CF28A5">
        <w:rPr>
          <w:rFonts w:ascii="Bookman Old Style" w:hAnsi="Bookman Old Style"/>
          <w:sz w:val="24"/>
          <w:szCs w:val="24"/>
        </w:rPr>
        <w:t xml:space="preserve"> la sabiduría de aquellos q</w:t>
      </w:r>
      <w:r w:rsidR="00F81A0F" w:rsidRPr="00CF28A5">
        <w:rPr>
          <w:rFonts w:ascii="Bookman Old Style" w:hAnsi="Bookman Old Style"/>
          <w:sz w:val="24"/>
          <w:szCs w:val="24"/>
        </w:rPr>
        <w:t>ue eran</w:t>
      </w:r>
      <w:r w:rsidRPr="00CF28A5">
        <w:rPr>
          <w:rFonts w:ascii="Bookman Old Style" w:hAnsi="Bookman Old Style"/>
          <w:sz w:val="24"/>
          <w:szCs w:val="24"/>
        </w:rPr>
        <w:t xml:space="preserve"> sabios en sus propios ojos.</w:t>
      </w:r>
    </w:p>
    <w:p w:rsidR="005D4BEF" w:rsidRPr="00CF28A5" w:rsidRDefault="005D4BEF">
      <w:pPr>
        <w:rPr>
          <w:rFonts w:ascii="Bookman Old Style" w:hAnsi="Bookman Old Style"/>
          <w:sz w:val="24"/>
          <w:szCs w:val="24"/>
        </w:rPr>
      </w:pPr>
      <w:r w:rsidRPr="00CF28A5">
        <w:rPr>
          <w:rFonts w:ascii="Bookman Old Style" w:hAnsi="Bookman Old Style"/>
          <w:sz w:val="24"/>
          <w:szCs w:val="24"/>
        </w:rPr>
        <w:t>He hecho esta desviación del tema principal, no para condenar</w:t>
      </w:r>
      <w:r w:rsidR="00DA5244" w:rsidRPr="00CF28A5">
        <w:rPr>
          <w:rFonts w:ascii="Bookman Old Style" w:hAnsi="Bookman Old Style"/>
          <w:sz w:val="24"/>
          <w:szCs w:val="24"/>
        </w:rPr>
        <w:t xml:space="preserve"> ni censurar</w:t>
      </w:r>
      <w:r w:rsidRPr="00CF28A5">
        <w:rPr>
          <w:rFonts w:ascii="Bookman Old Style" w:hAnsi="Bookman Old Style"/>
          <w:sz w:val="24"/>
          <w:szCs w:val="24"/>
        </w:rPr>
        <w:t xml:space="preserve"> la literatura</w:t>
      </w:r>
      <w:r w:rsidR="00DA5244" w:rsidRPr="00CF28A5">
        <w:rPr>
          <w:rFonts w:ascii="Bookman Old Style" w:hAnsi="Bookman Old Style"/>
          <w:sz w:val="24"/>
          <w:szCs w:val="24"/>
        </w:rPr>
        <w:t xml:space="preserve"> humana, sino para mostrar, que debería ser usada bajo la subordinación divina; y como cristianos, si el Espíritu Santo guió la pluma del Apóstol, cuando escribió esta epístola, no debemos estudiar ningún libro, a menos que nos </w:t>
      </w:r>
      <w:r w:rsidR="00F81A0F" w:rsidRPr="00CF28A5">
        <w:rPr>
          <w:rFonts w:ascii="Bookman Old Style" w:hAnsi="Bookman Old Style"/>
          <w:sz w:val="24"/>
          <w:szCs w:val="24"/>
        </w:rPr>
        <w:t xml:space="preserve">guíen a un </w:t>
      </w:r>
      <w:r w:rsidR="00DA5244" w:rsidRPr="00CF28A5">
        <w:rPr>
          <w:rFonts w:ascii="Bookman Old Style" w:hAnsi="Bookman Old Style"/>
          <w:sz w:val="24"/>
          <w:szCs w:val="24"/>
        </w:rPr>
        <w:t xml:space="preserve">conocimiento </w:t>
      </w:r>
      <w:r w:rsidR="00F81A0F" w:rsidRPr="00CF28A5">
        <w:rPr>
          <w:rFonts w:ascii="Bookman Old Style" w:hAnsi="Bookman Old Style"/>
          <w:sz w:val="24"/>
          <w:szCs w:val="24"/>
        </w:rPr>
        <w:t xml:space="preserve">más profundo </w:t>
      </w:r>
      <w:r w:rsidR="00DA5244" w:rsidRPr="00CF28A5">
        <w:rPr>
          <w:rFonts w:ascii="Bookman Old Style" w:hAnsi="Bookman Old Style"/>
          <w:sz w:val="24"/>
          <w:szCs w:val="24"/>
        </w:rPr>
        <w:t>de Jesucristo, y éste crucificado.</w:t>
      </w:r>
      <w:r w:rsidR="00F81A0F" w:rsidRPr="00CF28A5">
        <w:rPr>
          <w:rFonts w:ascii="Bookman Old Style" w:hAnsi="Bookman Old Style"/>
          <w:sz w:val="24"/>
          <w:szCs w:val="24"/>
        </w:rPr>
        <w:br/>
        <w:t xml:space="preserve">Y no hay más razones para esto, dado el gran daño que la práctica contraria ha causado a la Iglesia de Dios. ¿Pero para que sirvió este conocimiento, o más bien esta ignorancia, sino para mantener a muchos escribas y fariseos lejos del conocimiento salvífico de Jesucristo? ¿Y que es, sino sabiduría humana, esa ciencia, falsamente llamada, que ciega el entendimiento, y corrompe los </w:t>
      </w:r>
      <w:r w:rsidR="00F81A0F" w:rsidRPr="00CF28A5">
        <w:rPr>
          <w:rFonts w:ascii="Bookman Old Style" w:hAnsi="Bookman Old Style"/>
          <w:sz w:val="24"/>
          <w:szCs w:val="24"/>
        </w:rPr>
        <w:lastRenderedPageBreak/>
        <w:t>corazones de tantos incrédulos, dejándolos reacios a someterse a la justicia, la cual es de Dios mediante la fe en Jesucristo?</w:t>
      </w:r>
    </w:p>
    <w:p w:rsidR="00560A46" w:rsidRPr="00CF28A5" w:rsidRDefault="00560A46">
      <w:pPr>
        <w:rPr>
          <w:rFonts w:ascii="Bookman Old Style" w:hAnsi="Bookman Old Style"/>
          <w:sz w:val="24"/>
          <w:szCs w:val="24"/>
        </w:rPr>
      </w:pPr>
      <w:r w:rsidRPr="00CF28A5">
        <w:rPr>
          <w:rFonts w:ascii="Bookman Old Style" w:hAnsi="Bookman Old Style"/>
          <w:sz w:val="24"/>
          <w:szCs w:val="24"/>
        </w:rPr>
        <w:t xml:space="preserve">Segundo, sin este conocimiento, </w:t>
      </w:r>
      <w:r w:rsidR="001C6D4F">
        <w:rPr>
          <w:rFonts w:ascii="Bookman Old Style" w:hAnsi="Bookman Old Style"/>
          <w:sz w:val="24"/>
          <w:szCs w:val="24"/>
        </w:rPr>
        <w:t>tanto nuestro</w:t>
      </w:r>
      <w:r w:rsidRPr="00CF28A5">
        <w:rPr>
          <w:rFonts w:ascii="Bookman Old Style" w:hAnsi="Bookman Old Style"/>
          <w:sz w:val="24"/>
          <w:szCs w:val="24"/>
        </w:rPr>
        <w:t>s ac</w:t>
      </w:r>
      <w:r w:rsidR="001C6D4F">
        <w:rPr>
          <w:rFonts w:ascii="Bookman Old Style" w:hAnsi="Bookman Old Style"/>
          <w:sz w:val="24"/>
          <w:szCs w:val="24"/>
        </w:rPr>
        <w:t>tos</w:t>
      </w:r>
      <w:r w:rsidRPr="00CF28A5">
        <w:rPr>
          <w:rFonts w:ascii="Bookman Old Style" w:hAnsi="Bookman Old Style"/>
          <w:sz w:val="24"/>
          <w:szCs w:val="24"/>
        </w:rPr>
        <w:t xml:space="preserve">, como nuestras </w:t>
      </w:r>
      <w:r w:rsidR="001C6D4F">
        <w:rPr>
          <w:rFonts w:ascii="Bookman Old Style" w:hAnsi="Bookman Old Style"/>
          <w:sz w:val="24"/>
          <w:szCs w:val="24"/>
        </w:rPr>
        <w:t xml:space="preserve">mismas </w:t>
      </w:r>
      <w:r w:rsidRPr="00CF28A5">
        <w:rPr>
          <w:rFonts w:ascii="Bookman Old Style" w:hAnsi="Bookman Old Style"/>
          <w:sz w:val="24"/>
          <w:szCs w:val="24"/>
        </w:rPr>
        <w:t>personas,</w:t>
      </w:r>
      <w:r w:rsidR="001C6D4F">
        <w:rPr>
          <w:rFonts w:ascii="Bookman Old Style" w:hAnsi="Bookman Old Style"/>
          <w:sz w:val="24"/>
          <w:szCs w:val="24"/>
        </w:rPr>
        <w:t xml:space="preserve"> no serán aceptas ante los ojos</w:t>
      </w:r>
      <w:r w:rsidRPr="00CF28A5">
        <w:rPr>
          <w:rFonts w:ascii="Bookman Old Style" w:hAnsi="Bookman Old Style"/>
          <w:sz w:val="24"/>
          <w:szCs w:val="24"/>
        </w:rPr>
        <w:t xml:space="preserve"> de Dios.</w:t>
      </w:r>
      <w:r w:rsidRPr="00CF28A5">
        <w:rPr>
          <w:rFonts w:ascii="Bookman Old Style" w:hAnsi="Bookman Old Style"/>
          <w:sz w:val="24"/>
          <w:szCs w:val="24"/>
        </w:rPr>
        <w:br/>
        <w:t>“Por medio de la fe”, dijo el Apóstol, es decir, a través de una fe viva en el Mediador para l</w:t>
      </w:r>
      <w:r w:rsidR="001C6D4F">
        <w:rPr>
          <w:rFonts w:ascii="Bookman Old Style" w:hAnsi="Bookman Old Style"/>
          <w:sz w:val="24"/>
          <w:szCs w:val="24"/>
        </w:rPr>
        <w:t>legar,</w:t>
      </w:r>
      <w:r w:rsidRPr="00CF28A5">
        <w:rPr>
          <w:rFonts w:ascii="Bookman Old Style" w:hAnsi="Bookman Old Style"/>
          <w:sz w:val="24"/>
          <w:szCs w:val="24"/>
        </w:rPr>
        <w:t xml:space="preserve"> “Ab</w:t>
      </w:r>
      <w:r w:rsidR="001C6D4F">
        <w:rPr>
          <w:rFonts w:ascii="Bookman Old Style" w:hAnsi="Bookman Old Style"/>
          <w:sz w:val="24"/>
          <w:szCs w:val="24"/>
        </w:rPr>
        <w:t>el ofreció más excelente sacrificio</w:t>
      </w:r>
      <w:r w:rsidRPr="00CF28A5">
        <w:rPr>
          <w:rFonts w:ascii="Bookman Old Style" w:hAnsi="Bookman Old Style"/>
          <w:sz w:val="24"/>
          <w:szCs w:val="24"/>
        </w:rPr>
        <w:t xml:space="preserve"> que Caín”. Y esto es a través de la fe, o un conocimiento experimental del mismo Mediador divino, que nuestros sacrificios de oración, alabanzas, y acciones de gracias suben como incienso ante el trono de gracia.</w:t>
      </w:r>
    </w:p>
    <w:p w:rsidR="00560A46" w:rsidRPr="00CF28A5" w:rsidRDefault="00275B5F">
      <w:pPr>
        <w:rPr>
          <w:rFonts w:ascii="Bookman Old Style" w:hAnsi="Bookman Old Style"/>
          <w:sz w:val="24"/>
          <w:szCs w:val="24"/>
        </w:rPr>
      </w:pPr>
      <w:r>
        <w:rPr>
          <w:rFonts w:ascii="Bookman Old Style" w:hAnsi="Bookman Old Style"/>
          <w:sz w:val="24"/>
          <w:szCs w:val="24"/>
        </w:rPr>
        <w:t>Puede que dos personas vay</w:t>
      </w:r>
      <w:r w:rsidR="00560A46" w:rsidRPr="00CF28A5">
        <w:rPr>
          <w:rFonts w:ascii="Bookman Old Style" w:hAnsi="Bookman Old Style"/>
          <w:sz w:val="24"/>
          <w:szCs w:val="24"/>
        </w:rPr>
        <w:t>an al templo a orar; pero solo uno volvió justifica</w:t>
      </w:r>
      <w:r w:rsidR="00D32123">
        <w:rPr>
          <w:rFonts w:ascii="Bookman Old Style" w:hAnsi="Bookman Old Style"/>
          <w:sz w:val="24"/>
          <w:szCs w:val="24"/>
        </w:rPr>
        <w:t>do, aquel que sinceramente elevó</w:t>
      </w:r>
      <w:r w:rsidR="00560A46" w:rsidRPr="00CF28A5">
        <w:rPr>
          <w:rFonts w:ascii="Bookman Old Style" w:hAnsi="Bookman Old Style"/>
          <w:sz w:val="24"/>
          <w:szCs w:val="24"/>
        </w:rPr>
        <w:t xml:space="preserve"> sus oraciones a través de nuestro </w:t>
      </w:r>
      <w:bookmarkStart w:id="0" w:name="_GoBack"/>
      <w:bookmarkEnd w:id="0"/>
      <w:r w:rsidR="00560A46" w:rsidRPr="00CF28A5">
        <w:rPr>
          <w:rFonts w:ascii="Bookman Old Style" w:hAnsi="Bookman Old Style"/>
          <w:sz w:val="24"/>
          <w:szCs w:val="24"/>
        </w:rPr>
        <w:t>Señor Jesucristo.</w:t>
      </w:r>
      <w:r w:rsidR="00560A46" w:rsidRPr="00CF28A5">
        <w:rPr>
          <w:rFonts w:ascii="Bookman Old Style" w:hAnsi="Bookman Old Style"/>
          <w:sz w:val="24"/>
          <w:szCs w:val="24"/>
        </w:rPr>
        <w:br/>
        <w:t xml:space="preserve">Para esto es esta gran expiación, </w:t>
      </w:r>
      <w:r w:rsidR="005A3631" w:rsidRPr="00CF28A5">
        <w:rPr>
          <w:rFonts w:ascii="Bookman Old Style" w:hAnsi="Bookman Old Style"/>
          <w:sz w:val="24"/>
          <w:szCs w:val="24"/>
        </w:rPr>
        <w:t xml:space="preserve">este sacrificio todo suficiente, el cual, de manera única (como ningún otro), puede darnos la confianza para acercarnos con nuestras oraciones al Santo de los santos: y el que se atreva a ir sin esto, comete nuevamente el crimen de </w:t>
      </w:r>
      <w:proofErr w:type="spellStart"/>
      <w:r w:rsidR="005A3631" w:rsidRPr="00CF28A5">
        <w:rPr>
          <w:rFonts w:ascii="Bookman Old Style" w:hAnsi="Bookman Old Style"/>
          <w:sz w:val="24"/>
          <w:szCs w:val="24"/>
        </w:rPr>
        <w:t>Coré</w:t>
      </w:r>
      <w:proofErr w:type="spellEnd"/>
      <w:r w:rsidR="005A3631" w:rsidRPr="00CF28A5">
        <w:rPr>
          <w:rFonts w:ascii="Bookman Old Style" w:hAnsi="Bookman Old Style"/>
          <w:sz w:val="24"/>
          <w:szCs w:val="24"/>
        </w:rPr>
        <w:t>; ofrece a Dios fuego extraño, y en consecuencia, será rechazado por Él.</w:t>
      </w:r>
    </w:p>
    <w:p w:rsidR="00773BCB" w:rsidRPr="00CF28A5" w:rsidRDefault="005A3631">
      <w:pPr>
        <w:rPr>
          <w:rFonts w:ascii="Bookman Old Style" w:hAnsi="Bookman Old Style"/>
          <w:sz w:val="24"/>
          <w:szCs w:val="24"/>
        </w:rPr>
      </w:pPr>
      <w:r w:rsidRPr="00CF28A5">
        <w:rPr>
          <w:rFonts w:ascii="Bookman Old Style" w:hAnsi="Bookman Old Style"/>
          <w:sz w:val="24"/>
          <w:szCs w:val="24"/>
        </w:rPr>
        <w:t xml:space="preserve">Además, sin este conocimiento de Jesucristo, tanto nuestra devoción a Dios, como nuestros actos de caridad hacia los hombres, </w:t>
      </w:r>
      <w:r w:rsidR="00773BCB" w:rsidRPr="00CF28A5">
        <w:rPr>
          <w:rFonts w:ascii="Bookman Old Style" w:hAnsi="Bookman Old Style"/>
          <w:sz w:val="24"/>
          <w:szCs w:val="24"/>
        </w:rPr>
        <w:t>no serán aceptos a Dios. Aunque diéramos todos nuestros bienes para alimentar a los pobres, más aún permanezcamos destituidos de este conocimiento, no nos aprovechará para nada.</w:t>
      </w:r>
      <w:r w:rsidR="00773BCB" w:rsidRPr="00CF28A5">
        <w:rPr>
          <w:rFonts w:ascii="Bookman Old Style" w:hAnsi="Bookman Old Style"/>
          <w:sz w:val="24"/>
          <w:szCs w:val="24"/>
        </w:rPr>
        <w:br/>
        <w:t>Nuestro bendito Señor mismo da a entender</w:t>
      </w:r>
      <w:r w:rsidR="00F6348C" w:rsidRPr="00CF28A5">
        <w:rPr>
          <w:rFonts w:ascii="Bookman Old Style" w:hAnsi="Bookman Old Style"/>
          <w:sz w:val="24"/>
          <w:szCs w:val="24"/>
        </w:rPr>
        <w:t xml:space="preserve"> esto</w:t>
      </w:r>
      <w:r w:rsidR="00773BCB" w:rsidRPr="00CF28A5">
        <w:rPr>
          <w:rFonts w:ascii="Bookman Old Style" w:hAnsi="Bookman Old Style"/>
          <w:sz w:val="24"/>
          <w:szCs w:val="24"/>
        </w:rPr>
        <w:t xml:space="preserve"> en el capítulo 25 de Mateo, donde les dice a aquellos quienes habían abundado en buenas obras que, “en la medida en que lo hicieron a uno de sus hermanos más pequeños, a Él lo hicieron”. De donde podemos deducir claramente, que se trata de ver a Cristo en sus miembros, y hacerles el bien a través de un conocimiento experime</w:t>
      </w:r>
      <w:r w:rsidR="00F6348C" w:rsidRPr="00CF28A5">
        <w:rPr>
          <w:rFonts w:ascii="Bookman Old Style" w:hAnsi="Bookman Old Style"/>
          <w:sz w:val="24"/>
          <w:szCs w:val="24"/>
        </w:rPr>
        <w:t>ntal (práctico) de Su amor para con</w:t>
      </w:r>
      <w:r w:rsidR="00773BCB" w:rsidRPr="00CF28A5">
        <w:rPr>
          <w:rFonts w:ascii="Bookman Old Style" w:hAnsi="Bookman Old Style"/>
          <w:sz w:val="24"/>
          <w:szCs w:val="24"/>
        </w:rPr>
        <w:t xml:space="preserve"> nosotros,</w:t>
      </w:r>
      <w:r w:rsidR="00F6348C" w:rsidRPr="00CF28A5">
        <w:rPr>
          <w:rFonts w:ascii="Bookman Old Style" w:hAnsi="Bookman Old Style"/>
          <w:sz w:val="24"/>
          <w:szCs w:val="24"/>
        </w:rPr>
        <w:t xml:space="preserve"> como</w:t>
      </w:r>
      <w:r w:rsidR="00773BCB" w:rsidRPr="00CF28A5">
        <w:rPr>
          <w:rFonts w:ascii="Bookman Old Style" w:hAnsi="Bookman Old Style"/>
          <w:sz w:val="24"/>
          <w:szCs w:val="24"/>
        </w:rPr>
        <w:t xml:space="preserve"> lo único que ha</w:t>
      </w:r>
      <w:r w:rsidR="00F6348C" w:rsidRPr="00CF28A5">
        <w:rPr>
          <w:rFonts w:ascii="Bookman Old Style" w:hAnsi="Bookman Old Style"/>
          <w:sz w:val="24"/>
          <w:szCs w:val="24"/>
        </w:rPr>
        <w:t>rá que nuestras limosnas sean recompen</w:t>
      </w:r>
      <w:r w:rsidR="00773BCB" w:rsidRPr="00CF28A5">
        <w:rPr>
          <w:rFonts w:ascii="Bookman Old Style" w:hAnsi="Bookman Old Style"/>
          <w:sz w:val="24"/>
          <w:szCs w:val="24"/>
        </w:rPr>
        <w:t>s</w:t>
      </w:r>
      <w:r w:rsidR="00F6348C" w:rsidRPr="00CF28A5">
        <w:rPr>
          <w:rFonts w:ascii="Bookman Old Style" w:hAnsi="Bookman Old Style"/>
          <w:sz w:val="24"/>
          <w:szCs w:val="24"/>
        </w:rPr>
        <w:t>adas</w:t>
      </w:r>
      <w:r w:rsidR="00773BCB" w:rsidRPr="00CF28A5">
        <w:rPr>
          <w:rFonts w:ascii="Bookman Old Style" w:hAnsi="Bookman Old Style"/>
          <w:sz w:val="24"/>
          <w:szCs w:val="24"/>
        </w:rPr>
        <w:t xml:space="preserve"> en el día final.</w:t>
      </w:r>
    </w:p>
    <w:p w:rsidR="00F6348C" w:rsidRPr="00CF28A5" w:rsidRDefault="00F6348C">
      <w:pPr>
        <w:rPr>
          <w:rFonts w:ascii="Bookman Old Style" w:hAnsi="Bookman Old Style"/>
          <w:sz w:val="24"/>
          <w:szCs w:val="24"/>
        </w:rPr>
      </w:pPr>
      <w:r w:rsidRPr="00CF28A5">
        <w:rPr>
          <w:rFonts w:ascii="Bookman Old Style" w:hAnsi="Bookman Old Style"/>
          <w:sz w:val="24"/>
          <w:szCs w:val="24"/>
        </w:rPr>
        <w:t>Por último, ni nuestros actos de piedad, ni de caridad, ni tampoco nuestras acciones civiles y morales, serán aceptas a Dios sin este conocimiento experimental (práctico) de Jesucristo.</w:t>
      </w:r>
      <w:r w:rsidRPr="00CF28A5">
        <w:rPr>
          <w:rFonts w:ascii="Bookman Old Style" w:hAnsi="Bookman Old Style"/>
          <w:sz w:val="24"/>
          <w:szCs w:val="24"/>
        </w:rPr>
        <w:br/>
        <w:t xml:space="preserve">Nuestros modernos pretendientes a la razón, definitivamente, establecen otro principio en base al cual actuar; hablan, y no sé qué, </w:t>
      </w:r>
      <w:r w:rsidR="00117273" w:rsidRPr="00CF28A5">
        <w:rPr>
          <w:rFonts w:ascii="Bookman Old Style" w:hAnsi="Bookman Old Style"/>
          <w:sz w:val="24"/>
          <w:szCs w:val="24"/>
        </w:rPr>
        <w:t>de cumplir con los deberes civiles y morales de la vida, de la idoneidad moral e inaptitud de las cosas. Pero tales hombres están ciegos, sin embargo, pretenden poder ver; y por lo tanto pretenden establecer sus propias justicias, y son totalmente ignorantes de la justicia que es de Dios por la fe en Jesucristo.</w:t>
      </w:r>
      <w:r w:rsidR="00117273" w:rsidRPr="00CF28A5">
        <w:rPr>
          <w:rFonts w:ascii="Bookman Old Style" w:hAnsi="Bookman Old Style"/>
          <w:sz w:val="24"/>
          <w:szCs w:val="24"/>
        </w:rPr>
        <w:br/>
        <w:t>Pues aunque, asentimos en que la moralidad es una parte substancial de la cristiandad, y que Cristo no vino a destruir, o a quitar la ley moral, como regla de acción, sino a explicarla, y por consiguiente, cumplirla (completarla). Sin embargo afirmamos que nuestras obras</w:t>
      </w:r>
      <w:r w:rsidR="000C6F22" w:rsidRPr="00CF28A5">
        <w:rPr>
          <w:rFonts w:ascii="Bookman Old Style" w:hAnsi="Bookman Old Style"/>
          <w:sz w:val="24"/>
          <w:szCs w:val="24"/>
        </w:rPr>
        <w:t xml:space="preserve"> morales y civiles son ahora aceptas por Dios </w:t>
      </w:r>
      <w:r w:rsidR="000C6F22" w:rsidRPr="00CF28A5">
        <w:rPr>
          <w:rFonts w:ascii="Bookman Old Style" w:hAnsi="Bookman Old Style"/>
          <w:sz w:val="24"/>
          <w:szCs w:val="24"/>
        </w:rPr>
        <w:lastRenderedPageBreak/>
        <w:t xml:space="preserve">Padre, por cuanto proceden del principio de una nueva criatura, y como conocimiento práctico de, o fe viva en su amado Hijo. </w:t>
      </w:r>
    </w:p>
    <w:p w:rsidR="000C6F22" w:rsidRPr="00CF28A5" w:rsidRDefault="000C6F22">
      <w:pPr>
        <w:rPr>
          <w:rFonts w:ascii="Bookman Old Style" w:hAnsi="Bookman Old Style"/>
          <w:sz w:val="24"/>
          <w:szCs w:val="24"/>
        </w:rPr>
      </w:pPr>
      <w:r w:rsidRPr="00CF28A5">
        <w:rPr>
          <w:rFonts w:ascii="Bookman Old Style" w:hAnsi="Bookman Old Style"/>
          <w:sz w:val="24"/>
          <w:szCs w:val="24"/>
        </w:rPr>
        <w:t>La muerte de Jesucristo ha transformado por completo nuestras vidas en un continuo sacrificio; y ya sea que comamos, bebamos, o sea que oremos a Dios, o cualquier cosa que hagamos para los hombres, debe ser todo nacido de un amor y conocimiento por Él, quien murió y resucitó, para hacer todas las cosas, incluso nuestras obras más simples, aceptables a los ojos de Dios.</w:t>
      </w:r>
    </w:p>
    <w:p w:rsidR="00164D39" w:rsidRPr="00CF28A5" w:rsidRDefault="000C6F22">
      <w:pPr>
        <w:rPr>
          <w:rFonts w:ascii="Bookman Old Style" w:hAnsi="Bookman Old Style"/>
          <w:sz w:val="24"/>
          <w:szCs w:val="24"/>
        </w:rPr>
      </w:pPr>
      <w:r w:rsidRPr="00CF28A5">
        <w:rPr>
          <w:rFonts w:ascii="Bookman Old Style" w:hAnsi="Bookman Old Style"/>
          <w:sz w:val="24"/>
          <w:szCs w:val="24"/>
        </w:rPr>
        <w:t>Si vivimos por este principio, si Cristo es el alfa y el omega de todas nuestras acciones, entonces lo más insignificante de nosotros, será un sacrificio agradable. Pero si este principio falta, nuestros mejores servici</w:t>
      </w:r>
      <w:r w:rsidR="00164D39" w:rsidRPr="00CF28A5">
        <w:rPr>
          <w:rFonts w:ascii="Bookman Old Style" w:hAnsi="Bookman Old Style"/>
          <w:sz w:val="24"/>
          <w:szCs w:val="24"/>
        </w:rPr>
        <w:t>os no nos aprovecharan de nada:</w:t>
      </w:r>
      <w:r w:rsidRPr="00CF28A5">
        <w:rPr>
          <w:rFonts w:ascii="Bookman Old Style" w:hAnsi="Bookman Old Style"/>
          <w:sz w:val="24"/>
          <w:szCs w:val="24"/>
        </w:rPr>
        <w:t xml:space="preserve"> no seremos más que idólatras</w:t>
      </w:r>
      <w:r w:rsidR="00164D39" w:rsidRPr="00CF28A5">
        <w:rPr>
          <w:rFonts w:ascii="Bookman Old Style" w:hAnsi="Bookman Old Style"/>
          <w:sz w:val="24"/>
          <w:szCs w:val="24"/>
        </w:rPr>
        <w:t xml:space="preserve"> espirituales; ofrecemos sacrificios para nosotros mismos, haremos un ídolo de nosotros mismos, siendo nosotros, y no Cristo, el fin de nuestras acciones: y por consiguiente, tales acciones están tan lejos de ser agradables a Dios, que, de acuerdo al lenguaje de uno de los artículos de nuestra iglesia, “No dudamos de que tienen la naturaleza del pecado, porque no son nacidos de una fe práctica (experimental) en,  y del conocimiento de Jesucristo.”</w:t>
      </w:r>
    </w:p>
    <w:p w:rsidR="000C6F22" w:rsidRPr="00CF28A5" w:rsidRDefault="007A3721">
      <w:pPr>
        <w:rPr>
          <w:rFonts w:ascii="Bookman Old Style" w:hAnsi="Bookman Old Style"/>
          <w:sz w:val="24"/>
          <w:szCs w:val="24"/>
        </w:rPr>
      </w:pPr>
      <w:r w:rsidRPr="00CF28A5">
        <w:rPr>
          <w:rFonts w:ascii="Bookman Old Style" w:hAnsi="Bookman Old Style"/>
          <w:sz w:val="24"/>
          <w:szCs w:val="24"/>
        </w:rPr>
        <w:t>Si n</w:t>
      </w:r>
      <w:r w:rsidR="00164D39" w:rsidRPr="00CF28A5">
        <w:rPr>
          <w:rFonts w:ascii="Bookman Old Style" w:hAnsi="Bookman Old Style"/>
          <w:sz w:val="24"/>
          <w:szCs w:val="24"/>
        </w:rPr>
        <w:t xml:space="preserve">o </w:t>
      </w:r>
      <w:r w:rsidRPr="00CF28A5">
        <w:rPr>
          <w:rFonts w:ascii="Bookman Old Style" w:hAnsi="Bookman Old Style"/>
          <w:sz w:val="24"/>
          <w:szCs w:val="24"/>
        </w:rPr>
        <w:t>fu</w:t>
      </w:r>
      <w:r w:rsidR="00164D39" w:rsidRPr="00CF28A5">
        <w:rPr>
          <w:rFonts w:ascii="Bookman Old Style" w:hAnsi="Bookman Old Style"/>
          <w:sz w:val="24"/>
          <w:szCs w:val="24"/>
        </w:rPr>
        <w:t>éramos cr</w:t>
      </w:r>
      <w:r w:rsidRPr="00CF28A5">
        <w:rPr>
          <w:rFonts w:ascii="Bookman Old Style" w:hAnsi="Bookman Old Style"/>
          <w:sz w:val="24"/>
          <w:szCs w:val="24"/>
        </w:rPr>
        <w:t>iaturas caídas, podríamos quizás actuar</w:t>
      </w:r>
      <w:r w:rsidR="00164D39" w:rsidRPr="00CF28A5">
        <w:rPr>
          <w:rFonts w:ascii="Bookman Old Style" w:hAnsi="Bookman Old Style"/>
          <w:sz w:val="24"/>
          <w:szCs w:val="24"/>
        </w:rPr>
        <w:t xml:space="preserve"> desde otros principios</w:t>
      </w:r>
      <w:r w:rsidRPr="00CF28A5">
        <w:rPr>
          <w:rFonts w:ascii="Bookman Old Style" w:hAnsi="Bookman Old Style"/>
          <w:sz w:val="24"/>
          <w:szCs w:val="24"/>
        </w:rPr>
        <w:t>; Pero desde que caímos</w:t>
      </w:r>
      <w:r w:rsidR="004C3121" w:rsidRPr="00CF28A5">
        <w:rPr>
          <w:rFonts w:ascii="Bookman Old Style" w:hAnsi="Bookman Old Style"/>
          <w:sz w:val="24"/>
          <w:szCs w:val="24"/>
        </w:rPr>
        <w:t xml:space="preserve"> (nos hemos separado) de Dios en Adán, y somos restaurados sólo por la obedienc</w:t>
      </w:r>
      <w:r w:rsidRPr="00CF28A5">
        <w:rPr>
          <w:rFonts w:ascii="Bookman Old Style" w:hAnsi="Bookman Old Style"/>
          <w:sz w:val="24"/>
          <w:szCs w:val="24"/>
        </w:rPr>
        <w:t xml:space="preserve">ia y la muerte de Jesucristo, </w:t>
      </w:r>
      <w:r w:rsidR="004C3121" w:rsidRPr="00CF28A5">
        <w:rPr>
          <w:rFonts w:ascii="Bookman Old Style" w:hAnsi="Bookman Old Style"/>
          <w:sz w:val="24"/>
          <w:szCs w:val="24"/>
        </w:rPr>
        <w:t>todas las co</w:t>
      </w:r>
      <w:r w:rsidRPr="00CF28A5">
        <w:rPr>
          <w:rFonts w:ascii="Bookman Old Style" w:hAnsi="Bookman Old Style"/>
          <w:sz w:val="24"/>
          <w:szCs w:val="24"/>
        </w:rPr>
        <w:t>sas</w:t>
      </w:r>
      <w:r w:rsidR="004C3121" w:rsidRPr="00CF28A5">
        <w:rPr>
          <w:rFonts w:ascii="Bookman Old Style" w:hAnsi="Bookman Old Style"/>
          <w:sz w:val="24"/>
          <w:szCs w:val="24"/>
        </w:rPr>
        <w:t xml:space="preserve"> cambiaron por completo, y todo lo que pensamos, decimos, o hacemos, solo es acepto en Él, y a través de Él.</w:t>
      </w:r>
    </w:p>
    <w:p w:rsidR="007A3721" w:rsidRPr="00CF28A5" w:rsidRDefault="007A3721">
      <w:pPr>
        <w:rPr>
          <w:rFonts w:ascii="Bookman Old Style" w:hAnsi="Bookman Old Style"/>
          <w:sz w:val="24"/>
          <w:szCs w:val="24"/>
        </w:rPr>
      </w:pPr>
      <w:r w:rsidRPr="00CF28A5">
        <w:rPr>
          <w:rFonts w:ascii="Bookman Old Style" w:hAnsi="Bookman Old Style"/>
          <w:sz w:val="24"/>
          <w:szCs w:val="24"/>
        </w:rPr>
        <w:t xml:space="preserve">Justamente, por consiguiente, </w:t>
      </w:r>
      <w:r w:rsidR="000F3A29" w:rsidRPr="00CF28A5">
        <w:rPr>
          <w:rFonts w:ascii="Bookman Old Style" w:hAnsi="Bookman Old Style"/>
          <w:sz w:val="24"/>
          <w:szCs w:val="24"/>
        </w:rPr>
        <w:t>permítanme</w:t>
      </w:r>
      <w:r w:rsidRPr="00CF28A5">
        <w:rPr>
          <w:rFonts w:ascii="Bookman Old Style" w:hAnsi="Bookman Old Style"/>
          <w:sz w:val="24"/>
          <w:szCs w:val="24"/>
        </w:rPr>
        <w:t xml:space="preserve"> que, en el tercer y último punto, os exhorte a poner en práctica la resolución tomada </w:t>
      </w:r>
      <w:r w:rsidR="000F3A29" w:rsidRPr="00CF28A5">
        <w:rPr>
          <w:rFonts w:ascii="Bookman Old Style" w:hAnsi="Bookman Old Style"/>
          <w:sz w:val="24"/>
          <w:szCs w:val="24"/>
        </w:rPr>
        <w:t xml:space="preserve">aquí </w:t>
      </w:r>
      <w:r w:rsidRPr="00CF28A5">
        <w:rPr>
          <w:rFonts w:ascii="Bookman Old Style" w:hAnsi="Bookman Old Style"/>
          <w:sz w:val="24"/>
          <w:szCs w:val="24"/>
        </w:rPr>
        <w:t>por el Apóstol, y rogarles</w:t>
      </w:r>
      <w:r w:rsidR="000F3A29" w:rsidRPr="00CF28A5">
        <w:rPr>
          <w:rFonts w:ascii="Bookman Old Style" w:hAnsi="Bookman Old Style"/>
          <w:sz w:val="24"/>
          <w:szCs w:val="24"/>
        </w:rPr>
        <w:t>, junto con él, a que se determinen a, “no saber nada, sino a Jesucristo, y a éste crucificado.”</w:t>
      </w:r>
    </w:p>
    <w:p w:rsidR="000F3A29" w:rsidRPr="00CF28A5" w:rsidRDefault="000F3A29">
      <w:pPr>
        <w:rPr>
          <w:rFonts w:ascii="Bookman Old Style" w:hAnsi="Bookman Old Style"/>
          <w:sz w:val="24"/>
          <w:szCs w:val="24"/>
        </w:rPr>
      </w:pPr>
      <w:r w:rsidRPr="00CF28A5">
        <w:rPr>
          <w:rFonts w:ascii="Bookman Old Style" w:hAnsi="Bookman Old Style"/>
          <w:sz w:val="24"/>
          <w:szCs w:val="24"/>
        </w:rPr>
        <w:t>Digo</w:t>
      </w:r>
      <w:r w:rsidRPr="00CF28A5">
        <w:rPr>
          <w:rFonts w:ascii="Bookman Old Style" w:hAnsi="Bookman Old Style"/>
          <w:i/>
          <w:sz w:val="24"/>
          <w:szCs w:val="24"/>
        </w:rPr>
        <w:t>, determinar</w:t>
      </w:r>
      <w:r w:rsidRPr="00CF28A5">
        <w:rPr>
          <w:rFonts w:ascii="Bookman Old Style" w:hAnsi="Bookman Old Style"/>
          <w:sz w:val="24"/>
          <w:szCs w:val="24"/>
        </w:rPr>
        <w:t>; porque</w:t>
      </w:r>
      <w:r w:rsidR="00E61E23" w:rsidRPr="00CF28A5">
        <w:rPr>
          <w:rFonts w:ascii="Bookman Old Style" w:hAnsi="Bookman Old Style"/>
          <w:sz w:val="24"/>
          <w:szCs w:val="24"/>
        </w:rPr>
        <w:t>,</w:t>
      </w:r>
      <w:r w:rsidRPr="00CF28A5">
        <w:rPr>
          <w:rFonts w:ascii="Bookman Old Style" w:hAnsi="Bookman Old Style"/>
          <w:sz w:val="24"/>
          <w:szCs w:val="24"/>
        </w:rPr>
        <w:t xml:space="preserve"> al m</w:t>
      </w:r>
      <w:r w:rsidR="00E61E23" w:rsidRPr="00CF28A5">
        <w:rPr>
          <w:rFonts w:ascii="Bookman Old Style" w:hAnsi="Bookman Old Style"/>
          <w:sz w:val="24"/>
          <w:szCs w:val="24"/>
        </w:rPr>
        <w:t>enos que primero se siente, y estime los costos,</w:t>
      </w:r>
      <w:r w:rsidR="00736285">
        <w:rPr>
          <w:rFonts w:ascii="Bookman Old Style" w:hAnsi="Bookman Old Style"/>
          <w:sz w:val="24"/>
          <w:szCs w:val="24"/>
        </w:rPr>
        <w:t xml:space="preserve"> </w:t>
      </w:r>
      <w:r w:rsidRPr="00CF28A5">
        <w:rPr>
          <w:rFonts w:ascii="Bookman Old Style" w:hAnsi="Bookman Old Style"/>
          <w:sz w:val="24"/>
          <w:szCs w:val="24"/>
        </w:rPr>
        <w:t>desde una sólida convi</w:t>
      </w:r>
      <w:r w:rsidR="00E61E23" w:rsidRPr="00CF28A5">
        <w:rPr>
          <w:rFonts w:ascii="Bookman Old Style" w:hAnsi="Bookman Old Style"/>
          <w:sz w:val="24"/>
          <w:szCs w:val="24"/>
        </w:rPr>
        <w:t xml:space="preserve">cción </w:t>
      </w:r>
      <w:r w:rsidRPr="00CF28A5">
        <w:rPr>
          <w:rFonts w:ascii="Bookman Old Style" w:hAnsi="Bookman Old Style"/>
          <w:sz w:val="24"/>
          <w:szCs w:val="24"/>
        </w:rPr>
        <w:t>de</w:t>
      </w:r>
      <w:r w:rsidR="00E61E23" w:rsidRPr="00CF28A5">
        <w:rPr>
          <w:rFonts w:ascii="Bookman Old Style" w:hAnsi="Bookman Old Style"/>
          <w:sz w:val="24"/>
          <w:szCs w:val="24"/>
        </w:rPr>
        <w:t xml:space="preserve"> que</w:t>
      </w:r>
      <w:r w:rsidRPr="00CF28A5">
        <w:rPr>
          <w:rFonts w:ascii="Bookman Old Style" w:hAnsi="Bookman Old Style"/>
          <w:sz w:val="24"/>
          <w:szCs w:val="24"/>
        </w:rPr>
        <w:t xml:space="preserve"> </w:t>
      </w:r>
      <w:r w:rsidR="00E61E23" w:rsidRPr="00CF28A5">
        <w:rPr>
          <w:rFonts w:ascii="Bookman Old Style" w:hAnsi="Bookman Old Style"/>
          <w:sz w:val="24"/>
          <w:szCs w:val="24"/>
        </w:rPr>
        <w:t xml:space="preserve">la excelencia de </w:t>
      </w:r>
      <w:r w:rsidRPr="00CF28A5">
        <w:rPr>
          <w:rFonts w:ascii="Bookman Old Style" w:hAnsi="Bookman Old Style"/>
          <w:sz w:val="24"/>
          <w:szCs w:val="24"/>
        </w:rPr>
        <w:t>esto</w:t>
      </w:r>
      <w:r w:rsidR="00E61E23" w:rsidRPr="00CF28A5">
        <w:rPr>
          <w:rFonts w:ascii="Bookman Old Style" w:hAnsi="Bookman Old Style"/>
          <w:sz w:val="24"/>
          <w:szCs w:val="24"/>
        </w:rPr>
        <w:t xml:space="preserve"> es por</w:t>
      </w:r>
      <w:r w:rsidRPr="00CF28A5">
        <w:rPr>
          <w:rFonts w:ascii="Bookman Old Style" w:hAnsi="Bookman Old Style"/>
          <w:sz w:val="24"/>
          <w:szCs w:val="24"/>
        </w:rPr>
        <w:t xml:space="preserve"> sobre cualquier otro conocimiento, sea cual sea, </w:t>
      </w:r>
      <w:r w:rsidR="00E61E23" w:rsidRPr="00CF28A5">
        <w:rPr>
          <w:rFonts w:ascii="Bookman Old Style" w:hAnsi="Bookman Old Style"/>
          <w:sz w:val="24"/>
          <w:szCs w:val="24"/>
        </w:rPr>
        <w:t xml:space="preserve">y </w:t>
      </w:r>
      <w:r w:rsidRPr="00CF28A5">
        <w:rPr>
          <w:rFonts w:ascii="Bookman Old Style" w:hAnsi="Bookman Old Style"/>
          <w:sz w:val="24"/>
          <w:szCs w:val="24"/>
        </w:rPr>
        <w:t>se resuelvan a hacer de esto su principal punto de estudio, su único fin,</w:t>
      </w:r>
      <w:r w:rsidR="00E61E23" w:rsidRPr="00CF28A5">
        <w:rPr>
          <w:rFonts w:ascii="Bookman Old Style" w:hAnsi="Bookman Old Style"/>
          <w:sz w:val="24"/>
          <w:szCs w:val="24"/>
        </w:rPr>
        <w:t xml:space="preserve"> y</w:t>
      </w:r>
      <w:r w:rsidRPr="00CF28A5">
        <w:rPr>
          <w:rFonts w:ascii="Bookman Old Style" w:hAnsi="Bookman Old Style"/>
          <w:sz w:val="24"/>
          <w:szCs w:val="24"/>
        </w:rPr>
        <w:t xml:space="preserve"> su única cosa n</w:t>
      </w:r>
      <w:r w:rsidR="00E61E23" w:rsidRPr="00CF28A5">
        <w:rPr>
          <w:rFonts w:ascii="Bookman Old Style" w:hAnsi="Bookman Old Style"/>
          <w:sz w:val="24"/>
          <w:szCs w:val="24"/>
        </w:rPr>
        <w:t>ecesaria, cada frívola tentación tratará de desviarlos de semejante búsqueda.</w:t>
      </w:r>
      <w:r w:rsidR="00E61E23" w:rsidRPr="00CF28A5">
        <w:rPr>
          <w:rFonts w:ascii="Bookman Old Style" w:hAnsi="Bookman Old Style"/>
          <w:sz w:val="24"/>
          <w:szCs w:val="24"/>
        </w:rPr>
        <w:br/>
        <w:t>Sus amigos y conocidos carnales, y, sobre todo, su gran adversario el diablo, t</w:t>
      </w:r>
      <w:r w:rsidR="00103243" w:rsidRPr="00CF28A5">
        <w:rPr>
          <w:rFonts w:ascii="Bookman Old Style" w:hAnsi="Bookman Old Style"/>
          <w:sz w:val="24"/>
          <w:szCs w:val="24"/>
        </w:rPr>
        <w:t>ratarán de persuadirle a que se determine a no saber nada, sino solo a</w:t>
      </w:r>
      <w:r w:rsidR="00E61E23" w:rsidRPr="00CF28A5">
        <w:rPr>
          <w:rFonts w:ascii="Bookman Old Style" w:hAnsi="Bookman Old Style"/>
          <w:sz w:val="24"/>
          <w:szCs w:val="24"/>
        </w:rPr>
        <w:t xml:space="preserve"> cómo atesorar los bienes por varios años</w:t>
      </w:r>
      <w:r w:rsidR="00103243" w:rsidRPr="00CF28A5">
        <w:rPr>
          <w:rFonts w:ascii="Bookman Old Style" w:hAnsi="Bookman Old Style"/>
          <w:sz w:val="24"/>
          <w:szCs w:val="24"/>
        </w:rPr>
        <w:t>, e instarlo</w:t>
      </w:r>
      <w:r w:rsidR="00E61E23" w:rsidRPr="00CF28A5">
        <w:rPr>
          <w:rFonts w:ascii="Bookman Old Style" w:hAnsi="Bookman Old Style"/>
          <w:sz w:val="24"/>
          <w:szCs w:val="24"/>
        </w:rPr>
        <w:t xml:space="preserve"> </w:t>
      </w:r>
      <w:r w:rsidR="00736285">
        <w:rPr>
          <w:rFonts w:ascii="Bookman Old Style" w:hAnsi="Bookman Old Style"/>
          <w:sz w:val="24"/>
          <w:szCs w:val="24"/>
        </w:rPr>
        <w:t xml:space="preserve">a </w:t>
      </w:r>
      <w:r w:rsidR="00E61E23" w:rsidRPr="00CF28A5">
        <w:rPr>
          <w:rFonts w:ascii="Bookman Old Style" w:hAnsi="Bookman Old Style"/>
          <w:sz w:val="24"/>
          <w:szCs w:val="24"/>
        </w:rPr>
        <w:t>que</w:t>
      </w:r>
      <w:r w:rsidR="00103243" w:rsidRPr="00CF28A5">
        <w:rPr>
          <w:rFonts w:ascii="Bookman Old Style" w:hAnsi="Bookman Old Style"/>
          <w:sz w:val="24"/>
          <w:szCs w:val="24"/>
        </w:rPr>
        <w:t xml:space="preserve"> pruebe y obtenga</w:t>
      </w:r>
      <w:r w:rsidR="00E61E23" w:rsidRPr="00CF28A5">
        <w:rPr>
          <w:rFonts w:ascii="Bookman Old Style" w:hAnsi="Bookman Old Style"/>
          <w:sz w:val="24"/>
          <w:szCs w:val="24"/>
        </w:rPr>
        <w:t xml:space="preserve"> un conocimiento</w:t>
      </w:r>
      <w:r w:rsidR="00736285">
        <w:rPr>
          <w:rFonts w:ascii="Bookman Old Style" w:hAnsi="Bookman Old Style"/>
          <w:sz w:val="24"/>
          <w:szCs w:val="24"/>
        </w:rPr>
        <w:t xml:space="preserve"> en</w:t>
      </w:r>
      <w:r w:rsidR="00103243" w:rsidRPr="00CF28A5">
        <w:rPr>
          <w:rFonts w:ascii="Bookman Old Style" w:hAnsi="Bookman Old Style"/>
          <w:sz w:val="24"/>
          <w:szCs w:val="24"/>
        </w:rPr>
        <w:t xml:space="preserve"> la vanidad de vanidades de este mundo perverso. Más tu determínate a no seguir, o a no dejarte guiar por ellos; y cuanto más quieran persuadirte de seguir otras cosas, entonces más determínate tú a no saber nada, sino a Jesucristo, y a éste crucificado.”</w:t>
      </w:r>
    </w:p>
    <w:p w:rsidR="00103243" w:rsidRDefault="00103243">
      <w:pPr>
        <w:rPr>
          <w:rFonts w:ascii="Bookman Old Style" w:hAnsi="Bookman Old Style"/>
          <w:sz w:val="24"/>
          <w:szCs w:val="24"/>
        </w:rPr>
      </w:pPr>
      <w:r w:rsidRPr="00CF28A5">
        <w:rPr>
          <w:rFonts w:ascii="Bookman Old Style" w:hAnsi="Bookman Old Style"/>
          <w:sz w:val="24"/>
          <w:szCs w:val="24"/>
        </w:rPr>
        <w:lastRenderedPageBreak/>
        <w:t>Pues, este</w:t>
      </w:r>
      <w:r w:rsidR="00DA6BB2">
        <w:rPr>
          <w:rFonts w:ascii="Bookman Old Style" w:hAnsi="Bookman Old Style"/>
          <w:sz w:val="24"/>
          <w:szCs w:val="24"/>
        </w:rPr>
        <w:t xml:space="preserve"> conocimiento nunca deja de ser.</w:t>
      </w:r>
      <w:r w:rsidRPr="00CF28A5">
        <w:rPr>
          <w:rFonts w:ascii="Bookman Old Style" w:hAnsi="Bookman Old Style"/>
          <w:sz w:val="24"/>
          <w:szCs w:val="24"/>
        </w:rPr>
        <w:t xml:space="preserve"> </w:t>
      </w:r>
      <w:r w:rsidR="00DA6BB2">
        <w:rPr>
          <w:rFonts w:ascii="Bookman Old Style" w:hAnsi="Bookman Old Style"/>
          <w:sz w:val="24"/>
          <w:szCs w:val="24"/>
        </w:rPr>
        <w:t>Y</w:t>
      </w:r>
      <w:r w:rsidR="006650CD" w:rsidRPr="00CF28A5">
        <w:rPr>
          <w:rFonts w:ascii="Bookman Old Style" w:hAnsi="Bookman Old Style"/>
          <w:sz w:val="24"/>
          <w:szCs w:val="24"/>
        </w:rPr>
        <w:t>a sea que tengamos</w:t>
      </w:r>
      <w:r w:rsidRPr="00CF28A5">
        <w:rPr>
          <w:rFonts w:ascii="Bookman Old Style" w:hAnsi="Bookman Old Style"/>
          <w:sz w:val="24"/>
          <w:szCs w:val="24"/>
        </w:rPr>
        <w:t xml:space="preserve"> riq</w:t>
      </w:r>
      <w:r w:rsidR="006650CD" w:rsidRPr="00CF28A5">
        <w:rPr>
          <w:rFonts w:ascii="Bookman Old Style" w:hAnsi="Bookman Old Style"/>
          <w:sz w:val="24"/>
          <w:szCs w:val="24"/>
        </w:rPr>
        <w:t>uezas, fallarán; ya sea lo que tengamos lo más espléndido</w:t>
      </w:r>
      <w:r w:rsidRPr="00CF28A5">
        <w:rPr>
          <w:rFonts w:ascii="Bookman Old Style" w:hAnsi="Bookman Old Style"/>
          <w:sz w:val="24"/>
          <w:szCs w:val="24"/>
        </w:rPr>
        <w:t xml:space="preserve">, cesará; ya sea que sean vanidades, se desvanecerán: pero el conocimiento de Jesucristo, y éste crucificado, permanece para siempre. </w:t>
      </w:r>
    </w:p>
    <w:p w:rsidR="00DA6BB2" w:rsidRDefault="00DA6BB2">
      <w:pPr>
        <w:rPr>
          <w:rFonts w:ascii="Bookman Old Style" w:hAnsi="Bookman Old Style"/>
          <w:sz w:val="24"/>
          <w:szCs w:val="24"/>
        </w:rPr>
      </w:pPr>
      <w:r>
        <w:rPr>
          <w:rFonts w:ascii="Bookman Old Style" w:hAnsi="Bookman Old Style"/>
          <w:sz w:val="24"/>
          <w:szCs w:val="24"/>
        </w:rPr>
        <w:t xml:space="preserve">Así que, puede que ignore cualquier cosa, pero no sea ignorante en cuanto a esto. Si usted conoce a Cristo, y a éste crucificado, suponiendo que no sabe otra cosa, sabe lo suficiente para ser feliz; y sin esto, todos tus otros conocimientos no podrán salvarte de ser un miserable (desdichado) por la eternidad. </w:t>
      </w:r>
    </w:p>
    <w:p w:rsidR="00E97538" w:rsidRDefault="00E97538">
      <w:pPr>
        <w:rPr>
          <w:rFonts w:ascii="Bookman Old Style" w:hAnsi="Bookman Old Style"/>
          <w:sz w:val="24"/>
          <w:szCs w:val="24"/>
        </w:rPr>
      </w:pPr>
      <w:r>
        <w:rPr>
          <w:rFonts w:ascii="Bookman Old Style" w:hAnsi="Bookman Old Style"/>
          <w:sz w:val="24"/>
          <w:szCs w:val="24"/>
        </w:rPr>
        <w:t xml:space="preserve">Tenga en poco el desprecio de sus amigos, el cual ha de venir a causa de su confesión abierta a regirse por esta determinación (la de no saber nada sino a Jesucristo, y a éste crucificado). Ya el Maestro fue despreciado antes que tú; y todos quienes se propongan no saber ninguna otra cosa sino a Jesucristo, y a éste crucificado, deben, en mayor o menor medida, sufrir persecución. </w:t>
      </w:r>
      <w:r>
        <w:rPr>
          <w:rFonts w:ascii="Bookman Old Style" w:hAnsi="Bookman Old Style"/>
          <w:sz w:val="24"/>
          <w:szCs w:val="24"/>
        </w:rPr>
        <w:br/>
        <w:t>Es necesario que vengan las ofensas, para probar que es lo que hay en nuestros corazones, y si vamos a ser fieles soldados de Cristo o no.</w:t>
      </w:r>
    </w:p>
    <w:p w:rsidR="00E97538" w:rsidRDefault="00E97538">
      <w:pPr>
        <w:rPr>
          <w:rFonts w:ascii="Bookman Old Style" w:hAnsi="Bookman Old Style"/>
          <w:sz w:val="24"/>
          <w:szCs w:val="24"/>
        </w:rPr>
      </w:pPr>
      <w:r>
        <w:rPr>
          <w:rFonts w:ascii="Bookman Old Style" w:hAnsi="Bookman Old Style"/>
          <w:sz w:val="24"/>
          <w:szCs w:val="24"/>
        </w:rPr>
        <w:t>¿Te atreverás entonces a confesar a nuestro bendito Maestro delante de los hombres, y a ser luz en el mundo, en medio de una generación maligna y perversa? No nos dejemos conformar con segu</w:t>
      </w:r>
      <w:r w:rsidR="00455A9C">
        <w:rPr>
          <w:rFonts w:ascii="Bookman Old Style" w:hAnsi="Bookman Old Style"/>
          <w:sz w:val="24"/>
          <w:szCs w:val="24"/>
        </w:rPr>
        <w:t>irle de lejos; porque entonces le negaremos enseguida, como lo hizo Pedro. Pero seamos cristianos por completo, y permitan que nuestras predicas, y todas nuestras acciones declaren al mundo de quien somos discípulos, y que en verdad estamos “determinados a no saber nada sino a Jesucristo, y a éste crucificado.”</w:t>
      </w:r>
      <w:r>
        <w:rPr>
          <w:rFonts w:ascii="Bookman Old Style" w:hAnsi="Bookman Old Style"/>
          <w:sz w:val="24"/>
          <w:szCs w:val="24"/>
        </w:rPr>
        <w:t xml:space="preserve"> </w:t>
      </w:r>
    </w:p>
    <w:p w:rsidR="00455A9C" w:rsidRDefault="00455A9C">
      <w:pPr>
        <w:rPr>
          <w:rFonts w:ascii="Bookman Old Style" w:hAnsi="Bookman Old Style"/>
          <w:sz w:val="24"/>
          <w:szCs w:val="24"/>
        </w:rPr>
      </w:pPr>
      <w:r>
        <w:rPr>
          <w:rFonts w:ascii="Bookman Old Style" w:hAnsi="Bookman Old Style"/>
          <w:sz w:val="24"/>
          <w:szCs w:val="24"/>
        </w:rPr>
        <w:t>Entonces, seremos felices, inefablemente felices, aun aquí, así será con nosotros. Y lo que es infinitamente mejor, cuando otros</w:t>
      </w:r>
      <w:r w:rsidR="00EE6FB8">
        <w:rPr>
          <w:rFonts w:ascii="Bookman Old Style" w:hAnsi="Bookman Old Style"/>
          <w:sz w:val="24"/>
          <w:szCs w:val="24"/>
        </w:rPr>
        <w:t xml:space="preserve"> que nos despreciaban estén</w:t>
      </w:r>
      <w:r>
        <w:rPr>
          <w:rFonts w:ascii="Bookman Old Style" w:hAnsi="Bookman Old Style"/>
          <w:sz w:val="24"/>
          <w:szCs w:val="24"/>
        </w:rPr>
        <w:t xml:space="preserve"> llamando a las montañas para que se derrumben sobre ellos, y a las colinas para que los cubran, nosotros seremos exaltados para sentarnos a la diestra de Dios, y brillar como el sol en el firmamento, en el reino de nuestro adorable Redentor, </w:t>
      </w:r>
      <w:r w:rsidR="00EE6FB8">
        <w:rPr>
          <w:rFonts w:ascii="Bookman Old Style" w:hAnsi="Bookman Old Style"/>
          <w:sz w:val="24"/>
          <w:szCs w:val="24"/>
        </w:rPr>
        <w:t>por los siglos de los siglos.</w:t>
      </w:r>
    </w:p>
    <w:p w:rsidR="00EE6FB8" w:rsidRDefault="00EE6FB8" w:rsidP="00EE6FB8">
      <w:pPr>
        <w:ind w:left="708"/>
        <w:rPr>
          <w:rFonts w:ascii="Bookman Old Style" w:hAnsi="Bookman Old Style"/>
          <w:sz w:val="24"/>
          <w:szCs w:val="24"/>
        </w:rPr>
      </w:pPr>
      <w:r>
        <w:rPr>
          <w:rFonts w:ascii="Bookman Old Style" w:hAnsi="Bookman Old Style"/>
          <w:sz w:val="24"/>
          <w:szCs w:val="24"/>
        </w:rPr>
        <w:t>Dios nos conceda de su infinita misericordia.</w:t>
      </w:r>
    </w:p>
    <w:p w:rsidR="007E57FB" w:rsidRPr="00F76940" w:rsidRDefault="001C6D4F" w:rsidP="007E57FB">
      <w:pPr>
        <w:rPr>
          <w:rFonts w:ascii="Bookman Old Style" w:hAnsi="Bookman Old Style"/>
          <w:sz w:val="24"/>
          <w:szCs w:val="24"/>
          <w:lang w:val="en-US"/>
        </w:rPr>
      </w:pPr>
      <w:r>
        <w:rPr>
          <w:rFonts w:ascii="Bookman Old Style" w:hAnsi="Bookman Old Style"/>
          <w:sz w:val="24"/>
          <w:szCs w:val="24"/>
        </w:rPr>
        <w:t xml:space="preserve">                                                                        </w:t>
      </w:r>
      <w:r w:rsidRPr="00F76940">
        <w:rPr>
          <w:rFonts w:ascii="Bookman Old Style" w:hAnsi="Bookman Old Style"/>
          <w:sz w:val="24"/>
          <w:szCs w:val="24"/>
          <w:lang w:val="en-US"/>
        </w:rPr>
        <w:t>Fin.</w:t>
      </w:r>
    </w:p>
    <w:p w:rsidR="001C6D4F" w:rsidRDefault="001C6D4F" w:rsidP="007E57FB">
      <w:pPr>
        <w:rPr>
          <w:rFonts w:ascii="Bookman Old Style" w:hAnsi="Bookman Old Style"/>
          <w:sz w:val="24"/>
          <w:szCs w:val="24"/>
          <w:u w:val="single"/>
          <w:lang w:val="en-US"/>
        </w:rPr>
      </w:pPr>
    </w:p>
    <w:p w:rsidR="007E57FB" w:rsidRPr="001C6D4F" w:rsidRDefault="001C6D4F" w:rsidP="007E57FB">
      <w:pPr>
        <w:rPr>
          <w:rFonts w:ascii="Bookman Old Style" w:hAnsi="Bookman Old Style"/>
          <w:sz w:val="24"/>
          <w:szCs w:val="24"/>
          <w:u w:val="single"/>
          <w:lang w:val="en-US"/>
        </w:rPr>
      </w:pPr>
      <w:proofErr w:type="spellStart"/>
      <w:r w:rsidRPr="001C6D4F">
        <w:rPr>
          <w:rFonts w:ascii="Bookman Old Style" w:hAnsi="Bookman Old Style"/>
          <w:sz w:val="24"/>
          <w:szCs w:val="24"/>
          <w:u w:val="single"/>
          <w:lang w:val="en-US"/>
        </w:rPr>
        <w:t>Nota</w:t>
      </w:r>
      <w:r>
        <w:rPr>
          <w:rFonts w:ascii="Bookman Old Style" w:hAnsi="Bookman Old Style"/>
          <w:sz w:val="24"/>
          <w:szCs w:val="24"/>
          <w:u w:val="single"/>
          <w:lang w:val="en-US"/>
        </w:rPr>
        <w:t>s</w:t>
      </w:r>
      <w:proofErr w:type="spellEnd"/>
      <w:r>
        <w:rPr>
          <w:rFonts w:ascii="Bookman Old Style" w:hAnsi="Bookman Old Style"/>
          <w:sz w:val="24"/>
          <w:szCs w:val="24"/>
          <w:u w:val="single"/>
          <w:lang w:val="en-US"/>
        </w:rPr>
        <w:t xml:space="preserve"> finales</w:t>
      </w:r>
      <w:r w:rsidRPr="001C6D4F">
        <w:rPr>
          <w:rFonts w:ascii="Bookman Old Style" w:hAnsi="Bookman Old Style"/>
          <w:sz w:val="24"/>
          <w:szCs w:val="24"/>
          <w:u w:val="single"/>
          <w:lang w:val="en-US"/>
        </w:rPr>
        <w:t>:</w:t>
      </w:r>
    </w:p>
    <w:p w:rsidR="007E57FB" w:rsidRPr="007E57FB" w:rsidRDefault="007E57FB" w:rsidP="007E57FB">
      <w:pPr>
        <w:rPr>
          <w:rFonts w:ascii="Bookman Old Style" w:hAnsi="Bookman Old Style"/>
          <w:sz w:val="24"/>
          <w:szCs w:val="24"/>
          <w:lang w:val="en-US"/>
        </w:rPr>
      </w:pPr>
      <w:proofErr w:type="spellStart"/>
      <w:r w:rsidRPr="007E57FB">
        <w:rPr>
          <w:rFonts w:ascii="Bookman Old Style" w:hAnsi="Bookman Old Style"/>
          <w:sz w:val="24"/>
          <w:szCs w:val="24"/>
          <w:lang w:val="en-US"/>
        </w:rPr>
        <w:t>Tra</w:t>
      </w:r>
      <w:r>
        <w:rPr>
          <w:rFonts w:ascii="Bookman Old Style" w:hAnsi="Bookman Old Style"/>
          <w:sz w:val="24"/>
          <w:szCs w:val="24"/>
          <w:lang w:val="en-US"/>
        </w:rPr>
        <w:t>ducido</w:t>
      </w:r>
      <w:proofErr w:type="spellEnd"/>
      <w:r w:rsidRPr="007E57FB">
        <w:rPr>
          <w:rFonts w:ascii="Bookman Old Style" w:hAnsi="Bookman Old Style"/>
          <w:sz w:val="24"/>
          <w:szCs w:val="24"/>
          <w:lang w:val="en-US"/>
        </w:rPr>
        <w:t xml:space="preserve"> del original</w:t>
      </w:r>
      <w:r w:rsidR="00F76940">
        <w:rPr>
          <w:rFonts w:ascii="Bookman Old Style" w:hAnsi="Bookman Old Style"/>
          <w:sz w:val="24"/>
          <w:szCs w:val="24"/>
          <w:lang w:val="en-US"/>
        </w:rPr>
        <w:t xml:space="preserve"> en inglé</w:t>
      </w:r>
      <w:r>
        <w:rPr>
          <w:rFonts w:ascii="Bookman Old Style" w:hAnsi="Bookman Old Style"/>
          <w:sz w:val="24"/>
          <w:szCs w:val="24"/>
          <w:lang w:val="en-US"/>
        </w:rPr>
        <w:t>s:</w:t>
      </w:r>
      <w:r w:rsidRPr="007E57FB">
        <w:rPr>
          <w:rFonts w:ascii="Bookman Old Style" w:hAnsi="Bookman Old Style"/>
          <w:sz w:val="24"/>
          <w:szCs w:val="24"/>
          <w:lang w:val="en-US"/>
        </w:rPr>
        <w:t xml:space="preserve"> “The Knowledge of Jesus Christ the Best Knowledge</w:t>
      </w:r>
      <w:r>
        <w:rPr>
          <w:rFonts w:ascii="Bookman Old Style" w:hAnsi="Bookman Old Style"/>
          <w:sz w:val="24"/>
          <w:szCs w:val="24"/>
          <w:lang w:val="en-US"/>
        </w:rPr>
        <w:t xml:space="preserve">”, </w:t>
      </w:r>
      <w:proofErr w:type="spellStart"/>
      <w:r>
        <w:rPr>
          <w:rFonts w:ascii="Bookman Old Style" w:hAnsi="Bookman Old Style"/>
          <w:sz w:val="24"/>
          <w:szCs w:val="24"/>
          <w:lang w:val="en-US"/>
        </w:rPr>
        <w:t>sermón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nro</w:t>
      </w:r>
      <w:proofErr w:type="spellEnd"/>
      <w:r>
        <w:rPr>
          <w:rFonts w:ascii="Bookman Old Style" w:hAnsi="Bookman Old Style"/>
          <w:sz w:val="24"/>
          <w:szCs w:val="24"/>
          <w:lang w:val="en-US"/>
        </w:rPr>
        <w:t xml:space="preserve"> 45 del </w:t>
      </w:r>
      <w:proofErr w:type="spellStart"/>
      <w:r>
        <w:rPr>
          <w:rFonts w:ascii="Bookman Old Style" w:hAnsi="Bookman Old Style"/>
          <w:sz w:val="24"/>
          <w:szCs w:val="24"/>
          <w:lang w:val="en-US"/>
        </w:rPr>
        <w:t>libro</w:t>
      </w:r>
      <w:proofErr w:type="spellEnd"/>
      <w:r>
        <w:rPr>
          <w:rFonts w:ascii="Bookman Old Style" w:hAnsi="Bookman Old Style"/>
          <w:sz w:val="24"/>
          <w:szCs w:val="24"/>
          <w:lang w:val="en-US"/>
        </w:rPr>
        <w:t xml:space="preserve"> digital “Selected sermons of George Whitefield”.</w:t>
      </w:r>
    </w:p>
    <w:p w:rsidR="007E57FB" w:rsidRPr="001C6D4F" w:rsidRDefault="007E57FB" w:rsidP="007E57FB">
      <w:pPr>
        <w:rPr>
          <w:rFonts w:ascii="Bookman Old Style" w:hAnsi="Bookman Old Style"/>
          <w:sz w:val="24"/>
          <w:szCs w:val="24"/>
        </w:rPr>
      </w:pPr>
      <w:r w:rsidRPr="001C6D4F">
        <w:rPr>
          <w:rFonts w:ascii="Bookman Old Style" w:hAnsi="Bookman Old Style"/>
          <w:sz w:val="24"/>
          <w:szCs w:val="24"/>
        </w:rPr>
        <w:t>Traducción realizada por Mariano Leiras.</w:t>
      </w:r>
    </w:p>
    <w:sectPr w:rsidR="007E57FB" w:rsidRPr="001C6D4F" w:rsidSect="00CF28A5">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2E" w:rsidRDefault="0036752E" w:rsidP="00EE6FB8">
      <w:pPr>
        <w:spacing w:after="0" w:line="240" w:lineRule="auto"/>
      </w:pPr>
      <w:r>
        <w:separator/>
      </w:r>
    </w:p>
  </w:endnote>
  <w:endnote w:type="continuationSeparator" w:id="0">
    <w:p w:rsidR="0036752E" w:rsidRDefault="0036752E" w:rsidP="00EE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181154"/>
      <w:docPartObj>
        <w:docPartGallery w:val="Page Numbers (Bottom of Page)"/>
        <w:docPartUnique/>
      </w:docPartObj>
    </w:sdtPr>
    <w:sdtEndPr/>
    <w:sdtContent>
      <w:p w:rsidR="00EE6FB8" w:rsidRDefault="00EE6FB8">
        <w:pPr>
          <w:pStyle w:val="Piedepgina"/>
          <w:jc w:val="right"/>
        </w:pPr>
        <w:r>
          <w:fldChar w:fldCharType="begin"/>
        </w:r>
        <w:r>
          <w:instrText>PAGE   \* MERGEFORMAT</w:instrText>
        </w:r>
        <w:r>
          <w:fldChar w:fldCharType="separate"/>
        </w:r>
        <w:r w:rsidR="00D32123">
          <w:rPr>
            <w:noProof/>
          </w:rPr>
          <w:t>8</w:t>
        </w:r>
        <w:r>
          <w:fldChar w:fldCharType="end"/>
        </w:r>
      </w:p>
    </w:sdtContent>
  </w:sdt>
  <w:p w:rsidR="00EE6FB8" w:rsidRDefault="00EE6F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2E" w:rsidRDefault="0036752E" w:rsidP="00EE6FB8">
      <w:pPr>
        <w:spacing w:after="0" w:line="240" w:lineRule="auto"/>
      </w:pPr>
      <w:r>
        <w:separator/>
      </w:r>
    </w:p>
  </w:footnote>
  <w:footnote w:type="continuationSeparator" w:id="0">
    <w:p w:rsidR="0036752E" w:rsidRDefault="0036752E" w:rsidP="00EE6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20900"/>
    <w:multiLevelType w:val="hybridMultilevel"/>
    <w:tmpl w:val="4094ED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07"/>
    <w:rsid w:val="00020684"/>
    <w:rsid w:val="000847A1"/>
    <w:rsid w:val="000C6F22"/>
    <w:rsid w:val="000F3A29"/>
    <w:rsid w:val="00103243"/>
    <w:rsid w:val="00117273"/>
    <w:rsid w:val="00164D39"/>
    <w:rsid w:val="00166E32"/>
    <w:rsid w:val="00187624"/>
    <w:rsid w:val="001C6D4F"/>
    <w:rsid w:val="002071E7"/>
    <w:rsid w:val="0022776C"/>
    <w:rsid w:val="00227C24"/>
    <w:rsid w:val="00262A65"/>
    <w:rsid w:val="00265FAB"/>
    <w:rsid w:val="00275B5F"/>
    <w:rsid w:val="0036752E"/>
    <w:rsid w:val="003B2430"/>
    <w:rsid w:val="003D5919"/>
    <w:rsid w:val="003E1907"/>
    <w:rsid w:val="00426C77"/>
    <w:rsid w:val="00455A9C"/>
    <w:rsid w:val="004C3121"/>
    <w:rsid w:val="004E787D"/>
    <w:rsid w:val="004F6889"/>
    <w:rsid w:val="005102A2"/>
    <w:rsid w:val="00513253"/>
    <w:rsid w:val="00560A46"/>
    <w:rsid w:val="0058119A"/>
    <w:rsid w:val="005A3631"/>
    <w:rsid w:val="005D4BEF"/>
    <w:rsid w:val="005F1459"/>
    <w:rsid w:val="006253A8"/>
    <w:rsid w:val="006650CD"/>
    <w:rsid w:val="006A1662"/>
    <w:rsid w:val="006D0AB3"/>
    <w:rsid w:val="006F29EE"/>
    <w:rsid w:val="00713DD9"/>
    <w:rsid w:val="00736285"/>
    <w:rsid w:val="00747F63"/>
    <w:rsid w:val="0076066F"/>
    <w:rsid w:val="00773BCB"/>
    <w:rsid w:val="007A3721"/>
    <w:rsid w:val="007B54B2"/>
    <w:rsid w:val="007E57FB"/>
    <w:rsid w:val="0081245F"/>
    <w:rsid w:val="0084251E"/>
    <w:rsid w:val="00854728"/>
    <w:rsid w:val="009D25A0"/>
    <w:rsid w:val="00A04113"/>
    <w:rsid w:val="00A85037"/>
    <w:rsid w:val="00B81F49"/>
    <w:rsid w:val="00B93833"/>
    <w:rsid w:val="00C17743"/>
    <w:rsid w:val="00C81B97"/>
    <w:rsid w:val="00CC3C93"/>
    <w:rsid w:val="00CF28A5"/>
    <w:rsid w:val="00D32123"/>
    <w:rsid w:val="00D6778F"/>
    <w:rsid w:val="00DA04C4"/>
    <w:rsid w:val="00DA5244"/>
    <w:rsid w:val="00DA6BB2"/>
    <w:rsid w:val="00E347D6"/>
    <w:rsid w:val="00E61E23"/>
    <w:rsid w:val="00E97538"/>
    <w:rsid w:val="00EC0A0E"/>
    <w:rsid w:val="00EE6FB8"/>
    <w:rsid w:val="00F45E0B"/>
    <w:rsid w:val="00F6348C"/>
    <w:rsid w:val="00F76940"/>
    <w:rsid w:val="00F81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113"/>
    <w:pPr>
      <w:ind w:left="720"/>
      <w:contextualSpacing/>
    </w:pPr>
  </w:style>
  <w:style w:type="paragraph" w:styleId="Textodeglobo">
    <w:name w:val="Balloon Text"/>
    <w:basedOn w:val="Normal"/>
    <w:link w:val="TextodegloboCar"/>
    <w:uiPriority w:val="99"/>
    <w:semiHidden/>
    <w:unhideWhenUsed/>
    <w:rsid w:val="006650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0CD"/>
    <w:rPr>
      <w:rFonts w:ascii="Tahoma" w:hAnsi="Tahoma" w:cs="Tahoma"/>
      <w:sz w:val="16"/>
      <w:szCs w:val="16"/>
    </w:rPr>
  </w:style>
  <w:style w:type="paragraph" w:styleId="Encabezado">
    <w:name w:val="header"/>
    <w:basedOn w:val="Normal"/>
    <w:link w:val="EncabezadoCar"/>
    <w:uiPriority w:val="99"/>
    <w:unhideWhenUsed/>
    <w:rsid w:val="00EE6F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6FB8"/>
  </w:style>
  <w:style w:type="paragraph" w:styleId="Piedepgina">
    <w:name w:val="footer"/>
    <w:basedOn w:val="Normal"/>
    <w:link w:val="PiedepginaCar"/>
    <w:uiPriority w:val="99"/>
    <w:unhideWhenUsed/>
    <w:rsid w:val="00EE6F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6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113"/>
    <w:pPr>
      <w:ind w:left="720"/>
      <w:contextualSpacing/>
    </w:pPr>
  </w:style>
  <w:style w:type="paragraph" w:styleId="Textodeglobo">
    <w:name w:val="Balloon Text"/>
    <w:basedOn w:val="Normal"/>
    <w:link w:val="TextodegloboCar"/>
    <w:uiPriority w:val="99"/>
    <w:semiHidden/>
    <w:unhideWhenUsed/>
    <w:rsid w:val="006650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0CD"/>
    <w:rPr>
      <w:rFonts w:ascii="Tahoma" w:hAnsi="Tahoma" w:cs="Tahoma"/>
      <w:sz w:val="16"/>
      <w:szCs w:val="16"/>
    </w:rPr>
  </w:style>
  <w:style w:type="paragraph" w:styleId="Encabezado">
    <w:name w:val="header"/>
    <w:basedOn w:val="Normal"/>
    <w:link w:val="EncabezadoCar"/>
    <w:uiPriority w:val="99"/>
    <w:unhideWhenUsed/>
    <w:rsid w:val="00EE6F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6FB8"/>
  </w:style>
  <w:style w:type="paragraph" w:styleId="Piedepgina">
    <w:name w:val="footer"/>
    <w:basedOn w:val="Normal"/>
    <w:link w:val="PiedepginaCar"/>
    <w:uiPriority w:val="99"/>
    <w:unhideWhenUsed/>
    <w:rsid w:val="00EE6F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Pages>
  <Words>3264</Words>
  <Characters>17953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29</cp:revision>
  <cp:lastPrinted>2013-12-01T23:59:00Z</cp:lastPrinted>
  <dcterms:created xsi:type="dcterms:W3CDTF">2013-11-14T03:09:00Z</dcterms:created>
  <dcterms:modified xsi:type="dcterms:W3CDTF">2013-12-01T23:59:00Z</dcterms:modified>
</cp:coreProperties>
</file>